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820DB" w14:textId="5C8A632B" w:rsidR="001463A0" w:rsidRDefault="001463A0" w:rsidP="00025CF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ZAŁĄCZNIK NR 1 </w:t>
      </w:r>
    </w:p>
    <w:p w14:paraId="012A2D4B" w14:textId="35FCB713" w:rsidR="00FF32F6" w:rsidRPr="00AD705F" w:rsidRDefault="00FF32F6" w:rsidP="00025CF9">
      <w:pPr>
        <w:spacing w:line="360" w:lineRule="auto"/>
        <w:jc w:val="center"/>
        <w:rPr>
          <w:rFonts w:ascii="Arial" w:hAnsi="Arial" w:cs="Arial"/>
          <w:b/>
          <w:bCs/>
        </w:rPr>
      </w:pPr>
      <w:r w:rsidRPr="00AD705F">
        <w:rPr>
          <w:rFonts w:ascii="Arial" w:hAnsi="Arial" w:cs="Arial"/>
          <w:b/>
          <w:bCs/>
        </w:rPr>
        <w:t>OPIS PRZEDMIOTU ZAMÓWIENIA</w:t>
      </w:r>
    </w:p>
    <w:p w14:paraId="4A184168" w14:textId="77777777" w:rsidR="00FF32F6" w:rsidRPr="00AD705F" w:rsidRDefault="00FF32F6" w:rsidP="00025CF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F91FE3D" w14:textId="77777777" w:rsidR="00FF32F6" w:rsidRPr="00AD705F" w:rsidRDefault="00FF32F6" w:rsidP="00025CF9">
      <w:pPr>
        <w:pStyle w:val="Akapitzlist"/>
        <w:numPr>
          <w:ilvl w:val="0"/>
          <w:numId w:val="1"/>
        </w:numPr>
        <w:spacing w:after="0" w:line="360" w:lineRule="auto"/>
        <w:ind w:left="431" w:hanging="357"/>
        <w:jc w:val="both"/>
        <w:rPr>
          <w:rFonts w:ascii="Arial" w:hAnsi="Arial" w:cs="Arial"/>
          <w:b/>
        </w:rPr>
      </w:pPr>
      <w:r w:rsidRPr="00AD705F">
        <w:rPr>
          <w:rFonts w:ascii="Arial" w:hAnsi="Arial" w:cs="Arial"/>
          <w:b/>
        </w:rPr>
        <w:t>Przedmiot zamówienia.</w:t>
      </w:r>
    </w:p>
    <w:p w14:paraId="3B7DA805" w14:textId="413E972E" w:rsidR="00E828E6" w:rsidRPr="00AD705F" w:rsidRDefault="00FF32F6" w:rsidP="00025CF9">
      <w:pPr>
        <w:pStyle w:val="gwpe62e7029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AD705F">
        <w:rPr>
          <w:rFonts w:ascii="Arial" w:hAnsi="Arial" w:cs="Arial"/>
          <w:sz w:val="22"/>
          <w:szCs w:val="22"/>
        </w:rPr>
        <w:t>Przedmiotem zamówienia jest</w:t>
      </w:r>
      <w:r w:rsidR="00985990">
        <w:rPr>
          <w:rFonts w:ascii="Arial" w:hAnsi="Arial" w:cs="Arial"/>
          <w:sz w:val="22"/>
          <w:szCs w:val="22"/>
        </w:rPr>
        <w:t xml:space="preserve"> usługa</w:t>
      </w:r>
      <w:r w:rsidR="00DC2185" w:rsidRPr="00AD705F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202520175"/>
      <w:r w:rsidR="00E828E6" w:rsidRPr="00AD705F">
        <w:rPr>
          <w:rFonts w:ascii="Arial" w:hAnsi="Arial" w:cs="Arial"/>
          <w:sz w:val="22"/>
          <w:szCs w:val="22"/>
        </w:rPr>
        <w:t>p</w:t>
      </w:r>
      <w:r w:rsidR="00DC2185" w:rsidRPr="00AD705F">
        <w:rPr>
          <w:rFonts w:ascii="Arial" w:hAnsi="Arial" w:cs="Arial"/>
          <w:sz w:val="22"/>
          <w:szCs w:val="22"/>
        </w:rPr>
        <w:t>ełni</w:t>
      </w:r>
      <w:r w:rsidR="002D5930">
        <w:rPr>
          <w:rFonts w:ascii="Arial" w:hAnsi="Arial" w:cs="Arial"/>
          <w:sz w:val="22"/>
          <w:szCs w:val="22"/>
        </w:rPr>
        <w:t>e</w:t>
      </w:r>
      <w:r w:rsidR="00985990">
        <w:rPr>
          <w:rFonts w:ascii="Arial" w:hAnsi="Arial" w:cs="Arial"/>
          <w:sz w:val="22"/>
          <w:szCs w:val="22"/>
        </w:rPr>
        <w:t>nia</w:t>
      </w:r>
      <w:r w:rsidR="00DC2185" w:rsidRPr="00AD705F">
        <w:rPr>
          <w:rFonts w:ascii="Arial" w:hAnsi="Arial" w:cs="Arial"/>
          <w:sz w:val="22"/>
          <w:szCs w:val="22"/>
        </w:rPr>
        <w:t xml:space="preserve"> nadzoru</w:t>
      </w:r>
      <w:r w:rsidR="00AB2747" w:rsidRPr="00AD705F">
        <w:rPr>
          <w:rFonts w:ascii="Arial" w:hAnsi="Arial" w:cs="Arial"/>
          <w:sz w:val="22"/>
          <w:szCs w:val="22"/>
        </w:rPr>
        <w:t xml:space="preserve"> </w:t>
      </w:r>
      <w:r w:rsidR="00DC2185" w:rsidRPr="00AD705F">
        <w:rPr>
          <w:rFonts w:ascii="Arial" w:hAnsi="Arial" w:cs="Arial"/>
          <w:sz w:val="22"/>
          <w:szCs w:val="22"/>
        </w:rPr>
        <w:t xml:space="preserve">inwestorskiego w zakresie branży </w:t>
      </w:r>
      <w:r w:rsidR="00985990">
        <w:rPr>
          <w:rFonts w:ascii="Arial" w:hAnsi="Arial" w:cs="Arial"/>
          <w:sz w:val="22"/>
          <w:szCs w:val="22"/>
        </w:rPr>
        <w:t>konstrukcyjno-</w:t>
      </w:r>
      <w:r w:rsidR="00985990" w:rsidRPr="00AD705F">
        <w:rPr>
          <w:rFonts w:ascii="Arial" w:hAnsi="Arial" w:cs="Arial"/>
          <w:sz w:val="22"/>
          <w:szCs w:val="22"/>
        </w:rPr>
        <w:t>budowlanej</w:t>
      </w:r>
      <w:r w:rsidR="005E3EFE" w:rsidRPr="00AD705F">
        <w:rPr>
          <w:rFonts w:ascii="Arial" w:hAnsi="Arial" w:cs="Arial"/>
          <w:sz w:val="22"/>
          <w:szCs w:val="22"/>
        </w:rPr>
        <w:t>, sanitarnej</w:t>
      </w:r>
      <w:r w:rsidR="00DC4318" w:rsidRPr="00AD705F">
        <w:rPr>
          <w:rFonts w:ascii="Arial" w:hAnsi="Arial" w:cs="Arial"/>
          <w:sz w:val="22"/>
          <w:szCs w:val="22"/>
        </w:rPr>
        <w:t xml:space="preserve">, </w:t>
      </w:r>
      <w:r w:rsidR="00DC2185" w:rsidRPr="00AD705F">
        <w:rPr>
          <w:rFonts w:ascii="Arial" w:hAnsi="Arial" w:cs="Arial"/>
          <w:sz w:val="22"/>
          <w:szCs w:val="22"/>
        </w:rPr>
        <w:t>elektrycznej</w:t>
      </w:r>
      <w:r w:rsidR="00DC4318" w:rsidRPr="00AD705F">
        <w:rPr>
          <w:rFonts w:ascii="Arial" w:hAnsi="Arial" w:cs="Arial"/>
          <w:sz w:val="22"/>
          <w:szCs w:val="22"/>
        </w:rPr>
        <w:t>, tele</w:t>
      </w:r>
      <w:r w:rsidR="006D45EB" w:rsidRPr="00AD705F">
        <w:rPr>
          <w:rFonts w:ascii="Arial" w:hAnsi="Arial" w:cs="Arial"/>
          <w:sz w:val="22"/>
          <w:szCs w:val="22"/>
        </w:rPr>
        <w:t>technicznej</w:t>
      </w:r>
      <w:r w:rsidR="00DC4318" w:rsidRPr="00AD705F">
        <w:rPr>
          <w:rFonts w:ascii="Arial" w:hAnsi="Arial" w:cs="Arial"/>
          <w:sz w:val="22"/>
          <w:szCs w:val="22"/>
        </w:rPr>
        <w:t xml:space="preserve"> </w:t>
      </w:r>
      <w:r w:rsidR="00420494" w:rsidRPr="00AD705F">
        <w:rPr>
          <w:rFonts w:ascii="Arial" w:hAnsi="Arial" w:cs="Arial"/>
          <w:sz w:val="22"/>
          <w:szCs w:val="22"/>
        </w:rPr>
        <w:t xml:space="preserve">i drogowej </w:t>
      </w:r>
      <w:r w:rsidR="004C6CBC" w:rsidRPr="00AD705F">
        <w:rPr>
          <w:rFonts w:ascii="Arial" w:hAnsi="Arial" w:cs="Arial"/>
          <w:sz w:val="22"/>
          <w:szCs w:val="22"/>
        </w:rPr>
        <w:t>nad</w:t>
      </w:r>
      <w:r w:rsidR="000625A0" w:rsidRPr="00AD705F">
        <w:rPr>
          <w:rFonts w:ascii="Arial" w:hAnsi="Arial" w:cs="Arial"/>
          <w:sz w:val="22"/>
          <w:szCs w:val="22"/>
        </w:rPr>
        <w:t xml:space="preserve"> </w:t>
      </w:r>
      <w:r w:rsidR="004C6CBC" w:rsidRPr="00AD705F">
        <w:rPr>
          <w:rFonts w:ascii="Arial" w:hAnsi="Arial" w:cs="Arial"/>
          <w:sz w:val="22"/>
          <w:szCs w:val="22"/>
        </w:rPr>
        <w:t>realizacj</w:t>
      </w:r>
      <w:r w:rsidR="009E04E7" w:rsidRPr="00AD705F">
        <w:rPr>
          <w:rFonts w:ascii="Arial" w:hAnsi="Arial" w:cs="Arial"/>
          <w:sz w:val="22"/>
          <w:szCs w:val="22"/>
        </w:rPr>
        <w:t>ą</w:t>
      </w:r>
      <w:r w:rsidR="000625A0" w:rsidRPr="00AD705F">
        <w:rPr>
          <w:rFonts w:ascii="Arial" w:hAnsi="Arial" w:cs="Arial"/>
          <w:sz w:val="22"/>
          <w:szCs w:val="22"/>
        </w:rPr>
        <w:t xml:space="preserve"> </w:t>
      </w:r>
      <w:r w:rsidR="00420494" w:rsidRPr="00AD705F">
        <w:rPr>
          <w:rFonts w:ascii="Arial" w:hAnsi="Arial" w:cs="Arial"/>
          <w:sz w:val="22"/>
          <w:szCs w:val="22"/>
        </w:rPr>
        <w:t xml:space="preserve">prac związanych z wykonaniem robót budowlanych </w:t>
      </w:r>
      <w:r w:rsidR="00C21D66" w:rsidRPr="00C21D66">
        <w:rPr>
          <w:rFonts w:ascii="Arial" w:hAnsi="Arial" w:cs="Arial"/>
          <w:sz w:val="22"/>
          <w:szCs w:val="22"/>
        </w:rPr>
        <w:t>polegających na budowie hali sportowo-widowiskowej wraz z parkingiem naziemnym, niezbędną infrastrukturą oraz zagospodarowaniem terenu przy ulicy Wawelskiej 5 w Warszawie w ramach zadania inwestycyjnego pn. „Modernizacja terenu przy ul. Wawelskiej 5 – etap II” (kod zadania C/OM/VIII/P1/39B)</w:t>
      </w:r>
    </w:p>
    <w:bookmarkEnd w:id="0"/>
    <w:p w14:paraId="0BCB107E" w14:textId="77777777" w:rsidR="00985990" w:rsidRPr="00103405" w:rsidRDefault="00985990" w:rsidP="00103405">
      <w:pPr>
        <w:spacing w:line="360" w:lineRule="auto"/>
        <w:jc w:val="both"/>
        <w:rPr>
          <w:rFonts w:ascii="Arial" w:hAnsi="Arial" w:cs="Arial"/>
          <w:b/>
        </w:rPr>
      </w:pPr>
    </w:p>
    <w:p w14:paraId="43AF5A71" w14:textId="4EF265C1" w:rsidR="00985990" w:rsidRPr="00103405" w:rsidRDefault="00985990" w:rsidP="00103405">
      <w:pPr>
        <w:pStyle w:val="Akapitzlist"/>
        <w:numPr>
          <w:ilvl w:val="0"/>
          <w:numId w:val="1"/>
        </w:numPr>
        <w:spacing w:line="360" w:lineRule="auto"/>
        <w:ind w:left="431" w:hanging="357"/>
        <w:jc w:val="both"/>
        <w:rPr>
          <w:rFonts w:ascii="Arial" w:hAnsi="Arial" w:cs="Arial"/>
          <w:b/>
        </w:rPr>
      </w:pPr>
      <w:r w:rsidRPr="00985990">
        <w:rPr>
          <w:rFonts w:ascii="Arial" w:hAnsi="Arial" w:cs="Arial"/>
          <w:b/>
        </w:rPr>
        <w:t xml:space="preserve">Do podstawowych obowiązków Inspektora, oprócz zadań określonych w ustawie </w:t>
      </w:r>
      <w:r w:rsidR="00BF3243">
        <w:rPr>
          <w:rFonts w:ascii="Arial" w:hAnsi="Arial" w:cs="Arial"/>
          <w:b/>
        </w:rPr>
        <w:br/>
      </w:r>
      <w:r w:rsidRPr="00985990">
        <w:rPr>
          <w:rFonts w:ascii="Arial" w:hAnsi="Arial" w:cs="Arial"/>
          <w:b/>
        </w:rPr>
        <w:t>z dnia 7 lipca 1994 r. Prawo budowlane (Dz.U. z 2024</w:t>
      </w:r>
      <w:r w:rsidR="00BF3243">
        <w:rPr>
          <w:rFonts w:ascii="Arial" w:hAnsi="Arial" w:cs="Arial"/>
          <w:b/>
        </w:rPr>
        <w:t xml:space="preserve"> </w:t>
      </w:r>
      <w:r w:rsidRPr="00985990">
        <w:rPr>
          <w:rFonts w:ascii="Arial" w:hAnsi="Arial" w:cs="Arial"/>
          <w:b/>
        </w:rPr>
        <w:t xml:space="preserve">r. poz. 725 t. j. z </w:t>
      </w:r>
      <w:proofErr w:type="spellStart"/>
      <w:r w:rsidRPr="00985990">
        <w:rPr>
          <w:rFonts w:ascii="Arial" w:hAnsi="Arial" w:cs="Arial"/>
          <w:b/>
        </w:rPr>
        <w:t>późn</w:t>
      </w:r>
      <w:proofErr w:type="spellEnd"/>
      <w:r w:rsidRPr="00985990">
        <w:rPr>
          <w:rFonts w:ascii="Arial" w:hAnsi="Arial" w:cs="Arial"/>
          <w:b/>
        </w:rPr>
        <w:t xml:space="preserve">. zm.) należy w szczególności: </w:t>
      </w:r>
    </w:p>
    <w:p w14:paraId="392D7F03" w14:textId="7C05F5AE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 xml:space="preserve">1) uczestniczenie w procesie inwestycyjnym rozumiane jako kompleksowe wspieranie Inwestora we wszystkich fazach realizacji inwestycji – od etapu rozpoczęcia robót budowlanych, przez nadzór nad jakością i zgodnością robót budowlanych z projektem </w:t>
      </w:r>
      <w:r w:rsidR="00B572FD">
        <w:rPr>
          <w:rFonts w:ascii="Arial" w:hAnsi="Arial" w:cs="Arial"/>
          <w:bCs/>
        </w:rPr>
        <w:br/>
      </w:r>
      <w:r w:rsidRPr="00103405">
        <w:rPr>
          <w:rFonts w:ascii="Arial" w:hAnsi="Arial" w:cs="Arial"/>
          <w:bCs/>
        </w:rPr>
        <w:t xml:space="preserve">i przepisami, aż po udział w odbiorach, rozliczeniu inwestycji oraz monitorowanie </w:t>
      </w:r>
      <w:r w:rsidR="00B572FD">
        <w:rPr>
          <w:rFonts w:ascii="Arial" w:hAnsi="Arial" w:cs="Arial"/>
          <w:bCs/>
        </w:rPr>
        <w:br/>
      </w:r>
      <w:r w:rsidRPr="00103405">
        <w:rPr>
          <w:rFonts w:ascii="Arial" w:hAnsi="Arial" w:cs="Arial"/>
          <w:bCs/>
        </w:rPr>
        <w:t xml:space="preserve">i egzekwowanie usunięcia wad, </w:t>
      </w:r>
    </w:p>
    <w:p w14:paraId="2B63FD35" w14:textId="334088A0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 xml:space="preserve">2) bieżąca weryfikacja dokumentacji projektowej, </w:t>
      </w:r>
      <w:r w:rsidRPr="00103405">
        <w:rPr>
          <w:rFonts w:ascii="Arial" w:hAnsi="Arial" w:cs="Arial"/>
          <w:bCs/>
          <w:highlight w:val="yellow"/>
        </w:rPr>
        <w:t xml:space="preserve"> </w:t>
      </w:r>
    </w:p>
    <w:p w14:paraId="2BA689F0" w14:textId="017737BD" w:rsidR="00985990" w:rsidRPr="00103405" w:rsidRDefault="007631DD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3</w:t>
      </w:r>
      <w:r w:rsidR="00985990" w:rsidRPr="00103405">
        <w:rPr>
          <w:rFonts w:ascii="Arial" w:hAnsi="Arial" w:cs="Arial"/>
          <w:bCs/>
        </w:rPr>
        <w:t xml:space="preserve">) reprezentowanie Inwestora na budowie poprzez sprawowanie kontroli zgodności jej realizacji z dokumentacją projektową i pozwoleniem na budowę lub zgłoszeniem robót, przepisami oraz zasadami wiedzy technicznej, a także z umową, </w:t>
      </w:r>
    </w:p>
    <w:p w14:paraId="2F069102" w14:textId="72F2AD41" w:rsidR="00985990" w:rsidRDefault="007631DD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4</w:t>
      </w:r>
      <w:r w:rsidR="00985990" w:rsidRPr="00103405">
        <w:rPr>
          <w:rFonts w:ascii="Arial" w:hAnsi="Arial" w:cs="Arial"/>
          <w:bCs/>
        </w:rPr>
        <w:t xml:space="preserve">) zapoznanie się i weryfikacja dokumentacji projektowej, warunków terenowych </w:t>
      </w:r>
      <w:r w:rsidR="00A71ADB">
        <w:rPr>
          <w:rFonts w:ascii="Arial" w:hAnsi="Arial" w:cs="Arial"/>
          <w:bCs/>
        </w:rPr>
        <w:br/>
      </w:r>
      <w:r w:rsidR="00985990" w:rsidRPr="00103405">
        <w:rPr>
          <w:rFonts w:ascii="Arial" w:hAnsi="Arial" w:cs="Arial"/>
          <w:bCs/>
        </w:rPr>
        <w:t xml:space="preserve">i dokumentacji </w:t>
      </w:r>
      <w:proofErr w:type="spellStart"/>
      <w:r w:rsidR="00985990" w:rsidRPr="00103405">
        <w:rPr>
          <w:rFonts w:ascii="Arial" w:hAnsi="Arial" w:cs="Arial"/>
          <w:bCs/>
        </w:rPr>
        <w:t>formalno</w:t>
      </w:r>
      <w:proofErr w:type="spellEnd"/>
      <w:r w:rsidR="00985990" w:rsidRPr="00103405">
        <w:rPr>
          <w:rFonts w:ascii="Arial" w:hAnsi="Arial" w:cs="Arial"/>
          <w:bCs/>
        </w:rPr>
        <w:t xml:space="preserve"> – prawnej budowy, </w:t>
      </w:r>
    </w:p>
    <w:p w14:paraId="3BB7EE27" w14:textId="186D4DDC" w:rsidR="001B37D5" w:rsidRPr="00103405" w:rsidRDefault="001B37D5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5) przejęcie obowiązków </w:t>
      </w:r>
      <w:r w:rsidR="00D705F4">
        <w:rPr>
          <w:rFonts w:ascii="Arial" w:hAnsi="Arial" w:cs="Arial"/>
          <w:bCs/>
        </w:rPr>
        <w:t xml:space="preserve">wynikających z umowy </w:t>
      </w:r>
      <w:r>
        <w:rPr>
          <w:rFonts w:ascii="Arial" w:hAnsi="Arial" w:cs="Arial"/>
          <w:bCs/>
        </w:rPr>
        <w:t xml:space="preserve">od dotychczasowego podmiotu, który </w:t>
      </w:r>
      <w:r w:rsidR="00D705F4" w:rsidRPr="00AD705F">
        <w:rPr>
          <w:rFonts w:ascii="Arial" w:hAnsi="Arial" w:cs="Arial"/>
        </w:rPr>
        <w:t>pełni</w:t>
      </w:r>
      <w:r w:rsidR="00D705F4">
        <w:rPr>
          <w:rFonts w:ascii="Arial" w:hAnsi="Arial" w:cs="Arial"/>
        </w:rPr>
        <w:t>ł</w:t>
      </w:r>
      <w:r w:rsidR="00D705F4" w:rsidRPr="00AD705F">
        <w:rPr>
          <w:rFonts w:ascii="Arial" w:hAnsi="Arial" w:cs="Arial"/>
        </w:rPr>
        <w:t xml:space="preserve"> nadz</w:t>
      </w:r>
      <w:r w:rsidR="00D705F4">
        <w:rPr>
          <w:rFonts w:ascii="Arial" w:hAnsi="Arial" w:cs="Arial"/>
        </w:rPr>
        <w:t>ó</w:t>
      </w:r>
      <w:r w:rsidR="00D705F4" w:rsidRPr="00AD705F">
        <w:rPr>
          <w:rFonts w:ascii="Arial" w:hAnsi="Arial" w:cs="Arial"/>
        </w:rPr>
        <w:t>r inwestorski</w:t>
      </w:r>
      <w:r w:rsidR="00D705F4">
        <w:rPr>
          <w:rFonts w:ascii="Arial" w:hAnsi="Arial" w:cs="Arial"/>
        </w:rPr>
        <w:t xml:space="preserve"> dla przedmiotowej inwestycji </w:t>
      </w:r>
      <w:r>
        <w:rPr>
          <w:rFonts w:ascii="Arial" w:hAnsi="Arial" w:cs="Arial"/>
          <w:bCs/>
        </w:rPr>
        <w:t xml:space="preserve">oraz zapoznanie się z </w:t>
      </w:r>
      <w:r w:rsidR="00D705F4">
        <w:rPr>
          <w:rFonts w:ascii="Arial" w:hAnsi="Arial" w:cs="Arial"/>
          <w:bCs/>
        </w:rPr>
        <w:t xml:space="preserve">jego </w:t>
      </w:r>
      <w:r>
        <w:rPr>
          <w:rFonts w:ascii="Arial" w:hAnsi="Arial" w:cs="Arial"/>
          <w:bCs/>
        </w:rPr>
        <w:t>Raportem Końcowym z realizacji umowy</w:t>
      </w:r>
      <w:r w:rsidR="00D705F4">
        <w:rPr>
          <w:rFonts w:ascii="Arial" w:hAnsi="Arial" w:cs="Arial"/>
          <w:bCs/>
        </w:rPr>
        <w:t>.</w:t>
      </w:r>
    </w:p>
    <w:p w14:paraId="29F5C4E2" w14:textId="70808225" w:rsidR="00985990" w:rsidRPr="00103405" w:rsidRDefault="00320490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="00985990" w:rsidRPr="00103405">
        <w:rPr>
          <w:rFonts w:ascii="Arial" w:hAnsi="Arial" w:cs="Arial"/>
          <w:bCs/>
        </w:rPr>
        <w:t xml:space="preserve">) wydawanie uzgodnionych z Inwestorem poleceń i instrukcji technicznych Wykonawcy robót budowlanych celem prawidłowego i rzetelnego wykonania prac określonych w umowie </w:t>
      </w:r>
      <w:r w:rsidR="00A71ADB">
        <w:rPr>
          <w:rFonts w:ascii="Arial" w:hAnsi="Arial" w:cs="Arial"/>
          <w:bCs/>
        </w:rPr>
        <w:br/>
      </w:r>
      <w:r w:rsidR="00985990" w:rsidRPr="00103405">
        <w:rPr>
          <w:rFonts w:ascii="Arial" w:hAnsi="Arial" w:cs="Arial"/>
          <w:bCs/>
        </w:rPr>
        <w:t xml:space="preserve">z Wykonawcą robót, </w:t>
      </w:r>
    </w:p>
    <w:p w14:paraId="09A07AC2" w14:textId="0D0DC533" w:rsidR="00985990" w:rsidRPr="00103405" w:rsidRDefault="00320490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</w:t>
      </w:r>
      <w:r w:rsidR="00985990" w:rsidRPr="00103405">
        <w:rPr>
          <w:rFonts w:ascii="Arial" w:hAnsi="Arial" w:cs="Arial"/>
          <w:bCs/>
        </w:rPr>
        <w:t xml:space="preserve">) </w:t>
      </w:r>
      <w:r w:rsidR="00781867">
        <w:rPr>
          <w:rFonts w:ascii="Arial" w:hAnsi="Arial" w:cs="Arial"/>
          <w:bCs/>
        </w:rPr>
        <w:t>a</w:t>
      </w:r>
      <w:r w:rsidR="00985990" w:rsidRPr="00103405">
        <w:rPr>
          <w:rFonts w:ascii="Arial" w:hAnsi="Arial" w:cs="Arial"/>
          <w:bCs/>
        </w:rPr>
        <w:t xml:space="preserve">naliza i opiniowanie wniosków oraz zgłoszeń składanych przez Wykonawcę robót budowlanych, z przekazaniem ich Inwertorowi wraz z rekomendacją co do dalszych działań, </w:t>
      </w:r>
    </w:p>
    <w:p w14:paraId="6C921494" w14:textId="6452DD76" w:rsidR="00985990" w:rsidRPr="00103405" w:rsidRDefault="00320490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</w:t>
      </w:r>
      <w:r w:rsidR="00985990" w:rsidRPr="00103405">
        <w:rPr>
          <w:rFonts w:ascii="Arial" w:hAnsi="Arial" w:cs="Arial"/>
          <w:bCs/>
        </w:rPr>
        <w:t xml:space="preserve">) opiniowanie wniosków waloryzacyjnych składanych przez Wykonawców, </w:t>
      </w:r>
    </w:p>
    <w:p w14:paraId="30E3E273" w14:textId="5A06F0F3" w:rsidR="00985990" w:rsidRPr="00103405" w:rsidRDefault="00320490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9</w:t>
      </w:r>
      <w:r w:rsidR="00985990" w:rsidRPr="00103405">
        <w:rPr>
          <w:rFonts w:ascii="Arial" w:hAnsi="Arial" w:cs="Arial"/>
          <w:bCs/>
        </w:rPr>
        <w:t xml:space="preserve">) prawo wstrzymania robót, jeśli jest to konieczne dla ich prawidłowego wykonania oraz </w:t>
      </w:r>
      <w:r w:rsidR="00A71ADB">
        <w:rPr>
          <w:rFonts w:ascii="Arial" w:hAnsi="Arial" w:cs="Arial"/>
          <w:bCs/>
        </w:rPr>
        <w:br/>
      </w:r>
      <w:r w:rsidR="00985990" w:rsidRPr="00103405">
        <w:rPr>
          <w:rFonts w:ascii="Arial" w:hAnsi="Arial" w:cs="Arial"/>
          <w:bCs/>
        </w:rPr>
        <w:t xml:space="preserve">w przypadku, gdy Wykonawca robót budowlanych nie wypełnia swych obowiązków z należytą starannością, wiedzą techniczną i postanowieniami zawartej z nim umowy o roboty budowlane a także w przypadku zagrożenia zdrowia i życia, </w:t>
      </w:r>
    </w:p>
    <w:p w14:paraId="31731A1D" w14:textId="5756887F" w:rsidR="00985990" w:rsidRPr="00103405" w:rsidRDefault="00320490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</w:t>
      </w:r>
      <w:r w:rsidR="00985990" w:rsidRPr="00103405">
        <w:rPr>
          <w:rFonts w:ascii="Arial" w:hAnsi="Arial" w:cs="Arial"/>
          <w:bCs/>
        </w:rPr>
        <w:t xml:space="preserve">) kontrole jakości używanych materiałów zgodnie z prawem, żądanie dodatkowych badań jakościowych, a w szczególności obowiązkowy odbiór przedstawionych przez Wykonawcę robót budowlanych certyfikatów i deklaracji zgodności materiałów z dokumentacją projektową, przed ich wbudowaniem, </w:t>
      </w:r>
    </w:p>
    <w:p w14:paraId="27BD9730" w14:textId="2DBF5165" w:rsidR="00985990" w:rsidRPr="00103405" w:rsidRDefault="002D593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1</w:t>
      </w:r>
      <w:r w:rsidR="00320490">
        <w:rPr>
          <w:rFonts w:ascii="Arial" w:hAnsi="Arial" w:cs="Arial"/>
          <w:bCs/>
        </w:rPr>
        <w:t>1</w:t>
      </w:r>
      <w:r w:rsidR="00985990" w:rsidRPr="00103405">
        <w:rPr>
          <w:rFonts w:ascii="Arial" w:hAnsi="Arial" w:cs="Arial"/>
          <w:bCs/>
        </w:rPr>
        <w:t xml:space="preserve">) sprawdzanie jakości wykonywanych robót budowlanych i stosowania przy wykonywaniu tych robót wyrobów zgodnie z art. 10 Prawa Budowlanego dopuszczalność stosowania wyrobów przy robotach budowlanych a także zgodnie z ustawą o wyrobach budowlanych oraz z odpowiednimi normami i certyfikatami, </w:t>
      </w:r>
    </w:p>
    <w:p w14:paraId="2F5DDF4F" w14:textId="1FA260B1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1</w:t>
      </w:r>
      <w:r w:rsidR="00320490">
        <w:rPr>
          <w:rFonts w:ascii="Arial" w:hAnsi="Arial" w:cs="Arial"/>
          <w:bCs/>
        </w:rPr>
        <w:t>2</w:t>
      </w:r>
      <w:r w:rsidRPr="00103405">
        <w:rPr>
          <w:rFonts w:ascii="Arial" w:hAnsi="Arial" w:cs="Arial"/>
          <w:bCs/>
        </w:rPr>
        <w:t xml:space="preserve">) sprawdzanie jakości wbudowanych wyrobów budowlanych, a w szczególności zapobieganiu zastosowaniu wyrobów budowlanych wadliwych i niedopuszczonych do stosowania w budownictwie lub niezgodnych z dokumentacją projektową, </w:t>
      </w:r>
    </w:p>
    <w:p w14:paraId="3F4CAF7E" w14:textId="33642757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1</w:t>
      </w:r>
      <w:r w:rsidR="00320490">
        <w:rPr>
          <w:rFonts w:ascii="Arial" w:hAnsi="Arial" w:cs="Arial"/>
          <w:bCs/>
        </w:rPr>
        <w:t>3</w:t>
      </w:r>
      <w:r w:rsidRPr="00103405">
        <w:rPr>
          <w:rFonts w:ascii="Arial" w:hAnsi="Arial" w:cs="Arial"/>
          <w:bCs/>
        </w:rPr>
        <w:t xml:space="preserve">) żądanie usunięcia przez Wykonawcę robót ujawnionych wad w jakości prac oraz określenie zakresu koniecznego do wykonania robót poprawkowych, poświadczenie usunięcia wad wykonanych robót, wnioskowanie o potrącenie z wynagrodzenia Wykonawcy robót budowlanych kar umownych w przypadku nie usunięcia tych wad, </w:t>
      </w:r>
    </w:p>
    <w:p w14:paraId="7BF54DC9" w14:textId="2446018F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1</w:t>
      </w:r>
      <w:r w:rsidR="00320490">
        <w:rPr>
          <w:rFonts w:ascii="Arial" w:hAnsi="Arial" w:cs="Arial"/>
          <w:bCs/>
        </w:rPr>
        <w:t>4</w:t>
      </w:r>
      <w:r w:rsidRPr="00103405">
        <w:rPr>
          <w:rFonts w:ascii="Arial" w:hAnsi="Arial" w:cs="Arial"/>
          <w:bCs/>
        </w:rPr>
        <w:t>) sprawdzanie i odbiór robót budowlanych ulegających zakryciu lub z</w:t>
      </w:r>
      <w:r w:rsidR="00781867">
        <w:rPr>
          <w:rFonts w:ascii="Arial" w:hAnsi="Arial" w:cs="Arial"/>
          <w:bCs/>
        </w:rPr>
        <w:t>a</w:t>
      </w:r>
      <w:r w:rsidRPr="00103405">
        <w:rPr>
          <w:rFonts w:ascii="Arial" w:hAnsi="Arial" w:cs="Arial"/>
          <w:bCs/>
        </w:rPr>
        <w:t xml:space="preserve">nikających, uczestniczenie w próbach i odbiorach technicznych instalacji, urządzeń technicznych </w:t>
      </w:r>
      <w:r w:rsidR="00A71ADB">
        <w:rPr>
          <w:rFonts w:ascii="Arial" w:hAnsi="Arial" w:cs="Arial"/>
          <w:bCs/>
        </w:rPr>
        <w:br/>
      </w:r>
      <w:r w:rsidRPr="00103405">
        <w:rPr>
          <w:rFonts w:ascii="Arial" w:hAnsi="Arial" w:cs="Arial"/>
          <w:bCs/>
        </w:rPr>
        <w:t xml:space="preserve">i przewodów kominowych oraz przygotowanie i udział w czynnościach odbioru gotowych obiektów budowlanych i przekazywanie ich do użytkowania, </w:t>
      </w:r>
    </w:p>
    <w:p w14:paraId="0CB61022" w14:textId="2CB69355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1</w:t>
      </w:r>
      <w:r w:rsidR="00320490">
        <w:rPr>
          <w:rFonts w:ascii="Arial" w:hAnsi="Arial" w:cs="Arial"/>
          <w:bCs/>
        </w:rPr>
        <w:t>5</w:t>
      </w:r>
      <w:r w:rsidRPr="00103405">
        <w:rPr>
          <w:rFonts w:ascii="Arial" w:hAnsi="Arial" w:cs="Arial"/>
          <w:bCs/>
        </w:rPr>
        <w:t>) identyfikowanie wad budowan</w:t>
      </w:r>
      <w:r w:rsidR="007631DD" w:rsidRPr="00103405">
        <w:rPr>
          <w:rFonts w:ascii="Arial" w:hAnsi="Arial" w:cs="Arial"/>
          <w:bCs/>
        </w:rPr>
        <w:t>ych</w:t>
      </w:r>
      <w:r w:rsidR="00781867">
        <w:rPr>
          <w:rFonts w:ascii="Arial" w:hAnsi="Arial" w:cs="Arial"/>
          <w:bCs/>
        </w:rPr>
        <w:t>,</w:t>
      </w:r>
      <w:r w:rsidR="007631DD" w:rsidRPr="00103405">
        <w:rPr>
          <w:rFonts w:ascii="Arial" w:hAnsi="Arial" w:cs="Arial"/>
          <w:bCs/>
        </w:rPr>
        <w:t xml:space="preserve"> </w:t>
      </w:r>
      <w:r w:rsidRPr="00103405">
        <w:rPr>
          <w:rFonts w:ascii="Arial" w:hAnsi="Arial" w:cs="Arial"/>
          <w:bCs/>
        </w:rPr>
        <w:t xml:space="preserve">w tym także wynikających z błędów dokumentacji projektowej, sporządzenia propozycji zgłoszenia tych wad Inwestorowi oraz kontrola działań Wykonawcy zmierzających do ich skutecznego usunięcia, </w:t>
      </w:r>
    </w:p>
    <w:p w14:paraId="3F95A26C" w14:textId="733EE92F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1</w:t>
      </w:r>
      <w:r w:rsidR="00320490">
        <w:rPr>
          <w:rFonts w:ascii="Arial" w:hAnsi="Arial" w:cs="Arial"/>
          <w:bCs/>
        </w:rPr>
        <w:t>6</w:t>
      </w:r>
      <w:r w:rsidRPr="00103405">
        <w:rPr>
          <w:rFonts w:ascii="Arial" w:hAnsi="Arial" w:cs="Arial"/>
          <w:bCs/>
        </w:rPr>
        <w:t xml:space="preserve">) udział w czynnościach odbioru końcowego oraz okresowych przeglądach gwarancyjnych w terminach ustalonych przez Inwestora z Wykonawcą robót budowlanych. W ramach tych czynności Inspektor Nadzoru Inwestorskiego zobowiązany jest do: </w:t>
      </w:r>
    </w:p>
    <w:p w14:paraId="6A84DA4E" w14:textId="77777777" w:rsidR="00985990" w:rsidRPr="00985990" w:rsidRDefault="00985990" w:rsidP="00B572FD">
      <w:pPr>
        <w:pStyle w:val="Akapitzlist"/>
        <w:spacing w:after="0" w:line="360" w:lineRule="auto"/>
        <w:ind w:left="431"/>
        <w:jc w:val="both"/>
        <w:rPr>
          <w:rFonts w:ascii="Arial" w:hAnsi="Arial" w:cs="Arial"/>
          <w:bCs/>
        </w:rPr>
      </w:pPr>
      <w:r w:rsidRPr="00985990">
        <w:rPr>
          <w:rFonts w:ascii="Arial" w:hAnsi="Arial" w:cs="Arial"/>
          <w:bCs/>
        </w:rPr>
        <w:t xml:space="preserve">a) stwierdzenia gotowości do odbioru, </w:t>
      </w:r>
    </w:p>
    <w:p w14:paraId="05B7D0B6" w14:textId="77777777" w:rsidR="00985990" w:rsidRPr="00985990" w:rsidRDefault="00985990" w:rsidP="00B572FD">
      <w:pPr>
        <w:pStyle w:val="Akapitzlist"/>
        <w:spacing w:after="0" w:line="360" w:lineRule="auto"/>
        <w:ind w:left="431"/>
        <w:jc w:val="both"/>
        <w:rPr>
          <w:rFonts w:ascii="Arial" w:hAnsi="Arial" w:cs="Arial"/>
          <w:bCs/>
        </w:rPr>
      </w:pPr>
      <w:r w:rsidRPr="00985990">
        <w:rPr>
          <w:rFonts w:ascii="Arial" w:hAnsi="Arial" w:cs="Arial"/>
          <w:bCs/>
        </w:rPr>
        <w:t xml:space="preserve">b) przekazanie Inwestorowi protokołów odbioru oraz dokumentacji powykonawczej, </w:t>
      </w:r>
    </w:p>
    <w:p w14:paraId="77CE7895" w14:textId="4F84B0F3" w:rsidR="00985990" w:rsidRPr="00103405" w:rsidRDefault="002D593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1</w:t>
      </w:r>
      <w:r w:rsidR="00320490">
        <w:rPr>
          <w:rFonts w:ascii="Arial" w:hAnsi="Arial" w:cs="Arial"/>
          <w:bCs/>
        </w:rPr>
        <w:t>7</w:t>
      </w:r>
      <w:r w:rsidR="00985990" w:rsidRPr="00103405">
        <w:rPr>
          <w:rFonts w:ascii="Arial" w:hAnsi="Arial" w:cs="Arial"/>
          <w:bCs/>
        </w:rPr>
        <w:t xml:space="preserve">) dbanie o interesy Inwestora oraz podejmowanie czynności zapewniających techniczną poprawność realizowanej inwestycji, </w:t>
      </w:r>
    </w:p>
    <w:p w14:paraId="46F4DB3F" w14:textId="3085444D" w:rsidR="00985990" w:rsidRPr="00103405" w:rsidRDefault="002D593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1</w:t>
      </w:r>
      <w:r w:rsidR="00320490">
        <w:rPr>
          <w:rFonts w:ascii="Arial" w:hAnsi="Arial" w:cs="Arial"/>
          <w:bCs/>
        </w:rPr>
        <w:t>8</w:t>
      </w:r>
      <w:r w:rsidR="00985990" w:rsidRPr="00103405">
        <w:rPr>
          <w:rFonts w:ascii="Arial" w:hAnsi="Arial" w:cs="Arial"/>
          <w:bCs/>
        </w:rPr>
        <w:t xml:space="preserve">) potwierdzanie faktycznie wykonywanych robót oraz usunięcia wad, a także, na żądanie Inwestora, kontrolowanie rozliczeń budowy, </w:t>
      </w:r>
    </w:p>
    <w:p w14:paraId="3A8BE81D" w14:textId="039A18A4" w:rsidR="00985990" w:rsidRPr="00103405" w:rsidRDefault="002D593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lastRenderedPageBreak/>
        <w:t>1</w:t>
      </w:r>
      <w:r w:rsidR="00320490">
        <w:rPr>
          <w:rFonts w:ascii="Arial" w:hAnsi="Arial" w:cs="Arial"/>
          <w:bCs/>
        </w:rPr>
        <w:t>9</w:t>
      </w:r>
      <w:r w:rsidR="00985990" w:rsidRPr="00103405">
        <w:rPr>
          <w:rFonts w:ascii="Arial" w:hAnsi="Arial" w:cs="Arial"/>
          <w:bCs/>
        </w:rPr>
        <w:t xml:space="preserve">) sygnalizowanie Inwestorowi o wszelkich okolicznościach mogących mieć wpływ na terminowość oraz poprawność wykonywanych robót budowlanych oraz o wystąpieniu okoliczności nieprzewidzianych w dokumentacji projektowej, </w:t>
      </w:r>
    </w:p>
    <w:p w14:paraId="0A2E6952" w14:textId="49AFF6D0" w:rsidR="007631DD" w:rsidRPr="00103405" w:rsidRDefault="00320490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20</w:t>
      </w:r>
      <w:r w:rsidR="00985990" w:rsidRPr="00103405">
        <w:rPr>
          <w:rFonts w:ascii="Arial" w:hAnsi="Arial" w:cs="Arial"/>
          <w:bCs/>
        </w:rPr>
        <w:t xml:space="preserve">) udział w czynnościach przekazania Wykonawcy robót budowlanych terenu budowy i udział w naradach technicznych, radach budowy, naradach koordynacyjnych oraz pozostałych spotkaniach związanych z realizacją robót budowlanych, do których uczestnictwa wezwie Inwestor, </w:t>
      </w:r>
    </w:p>
    <w:p w14:paraId="47D74C3D" w14:textId="7E9C5BFB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1</w:t>
      </w:r>
      <w:r w:rsidRPr="00103405">
        <w:rPr>
          <w:rFonts w:ascii="Arial" w:hAnsi="Arial" w:cs="Arial"/>
          <w:bCs/>
        </w:rPr>
        <w:t xml:space="preserve">) reprezentowanie interesów Inwestora na budowie, </w:t>
      </w:r>
    </w:p>
    <w:p w14:paraId="29948911" w14:textId="4F81A4E4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2</w:t>
      </w:r>
      <w:r w:rsidRPr="00103405">
        <w:rPr>
          <w:rFonts w:ascii="Arial" w:hAnsi="Arial" w:cs="Arial"/>
          <w:bCs/>
        </w:rPr>
        <w:t xml:space="preserve">) kontrolowanie przestrzegania przez Wykonawcę zasad bezpieczeństwa pracy i utrzymania porządku na terenie budowy, </w:t>
      </w:r>
    </w:p>
    <w:p w14:paraId="425B20E6" w14:textId="3B9FB0A5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3</w:t>
      </w:r>
      <w:r w:rsidRPr="00103405">
        <w:rPr>
          <w:rFonts w:ascii="Arial" w:hAnsi="Arial" w:cs="Arial"/>
          <w:bCs/>
        </w:rPr>
        <w:t xml:space="preserve">) udzielanie Wykonawcy robót budowlanych wszelkich dostępnych informacji i wyjaśnień dotyczących inwestycji, </w:t>
      </w:r>
    </w:p>
    <w:p w14:paraId="3D09FB96" w14:textId="78488068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4</w:t>
      </w:r>
      <w:r w:rsidRPr="00103405">
        <w:rPr>
          <w:rFonts w:ascii="Arial" w:hAnsi="Arial" w:cs="Arial"/>
          <w:bCs/>
        </w:rPr>
        <w:t xml:space="preserve">) kontrolowanie sposobu składowania i przechowywania materiałów oraz nadzorowanie badań materiałów i robót wykonywanych przez Wykonawcę robót budowlanych, </w:t>
      </w:r>
    </w:p>
    <w:p w14:paraId="43056FC6" w14:textId="10730727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5</w:t>
      </w:r>
      <w:r w:rsidRPr="00103405">
        <w:rPr>
          <w:rFonts w:ascii="Arial" w:hAnsi="Arial" w:cs="Arial"/>
          <w:bCs/>
        </w:rPr>
        <w:t xml:space="preserve">) zlecanie Wykonawcy robót budowlanych wykonania dodatkowych badań materiałów lub robót budzących wątpliwość, co do ich jakości, </w:t>
      </w:r>
    </w:p>
    <w:p w14:paraId="429DE74E" w14:textId="27E60FE7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6</w:t>
      </w:r>
      <w:r w:rsidRPr="00103405">
        <w:rPr>
          <w:rFonts w:ascii="Arial" w:hAnsi="Arial" w:cs="Arial"/>
          <w:bCs/>
        </w:rPr>
        <w:t xml:space="preserve">) przygotowania do odbioru technicznego i końcowego robót, sprawdzenia kompletności </w:t>
      </w:r>
      <w:r w:rsidR="00A71ADB">
        <w:rPr>
          <w:rFonts w:ascii="Arial" w:hAnsi="Arial" w:cs="Arial"/>
          <w:bCs/>
        </w:rPr>
        <w:br/>
      </w:r>
      <w:r w:rsidRPr="00103405">
        <w:rPr>
          <w:rFonts w:ascii="Arial" w:hAnsi="Arial" w:cs="Arial"/>
          <w:bCs/>
        </w:rPr>
        <w:t xml:space="preserve">i prawidłowości przedłożonych przez Wykonawcę robót budowlanych dokumentów wymaganych do odbioru oraz uczestnictwo w odbiorze robót, </w:t>
      </w:r>
    </w:p>
    <w:p w14:paraId="3EBF7626" w14:textId="3FFCD541" w:rsidR="00985990" w:rsidRPr="00103405" w:rsidRDefault="002D593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7</w:t>
      </w:r>
      <w:r w:rsidR="00985990" w:rsidRPr="00103405">
        <w:rPr>
          <w:rFonts w:ascii="Arial" w:hAnsi="Arial" w:cs="Arial"/>
          <w:bCs/>
        </w:rPr>
        <w:t xml:space="preserve">) weryfikacja dokumentacji powykonawczej, </w:t>
      </w:r>
    </w:p>
    <w:p w14:paraId="52246F56" w14:textId="618DEB43" w:rsidR="00985990" w:rsidRPr="00103405" w:rsidRDefault="002D593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8</w:t>
      </w:r>
      <w:r w:rsidR="00985990" w:rsidRPr="00103405">
        <w:rPr>
          <w:rFonts w:ascii="Arial" w:hAnsi="Arial" w:cs="Arial"/>
          <w:bCs/>
        </w:rPr>
        <w:t xml:space="preserve">) poświadczenia terminu zakończenia robót, </w:t>
      </w:r>
    </w:p>
    <w:p w14:paraId="5AD026C8" w14:textId="1C876294" w:rsidR="00985990" w:rsidRPr="00103405" w:rsidRDefault="002D593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2</w:t>
      </w:r>
      <w:r w:rsidR="00320490">
        <w:rPr>
          <w:rFonts w:ascii="Arial" w:hAnsi="Arial" w:cs="Arial"/>
          <w:bCs/>
        </w:rPr>
        <w:t>9</w:t>
      </w:r>
      <w:r w:rsidR="00985990" w:rsidRPr="00103405">
        <w:rPr>
          <w:rFonts w:ascii="Arial" w:hAnsi="Arial" w:cs="Arial"/>
          <w:bCs/>
        </w:rPr>
        <w:t xml:space="preserve">) dostarczenia Inwestorowi wszelkich raportów, akt, certyfikatów przygotowanych przez Wykonawcę robót budowlanych po zakończeniu robót, </w:t>
      </w:r>
    </w:p>
    <w:p w14:paraId="7E6CC01D" w14:textId="10DD7733" w:rsidR="00985990" w:rsidRPr="00103405" w:rsidRDefault="00320490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30</w:t>
      </w:r>
      <w:r w:rsidR="00985990" w:rsidRPr="00103405">
        <w:rPr>
          <w:rFonts w:ascii="Arial" w:hAnsi="Arial" w:cs="Arial"/>
          <w:bCs/>
        </w:rPr>
        <w:t>) podejmowanie działań mających na celu minimalizację ryzyka zgłoszenia roszczeń przez Wykonawcę, w tym dokumentowanie stanu wykonanych prac oraz monitorowanie zgodności realizacji z umową</w:t>
      </w:r>
      <w:r w:rsidR="00781867">
        <w:rPr>
          <w:rFonts w:ascii="Arial" w:hAnsi="Arial" w:cs="Arial"/>
          <w:bCs/>
        </w:rPr>
        <w:t>,</w:t>
      </w:r>
    </w:p>
    <w:p w14:paraId="2D13033C" w14:textId="1B32922E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3</w:t>
      </w:r>
      <w:r w:rsidR="00320490">
        <w:rPr>
          <w:rFonts w:ascii="Arial" w:hAnsi="Arial" w:cs="Arial"/>
          <w:bCs/>
        </w:rPr>
        <w:t>1</w:t>
      </w:r>
      <w:r w:rsidRPr="00103405">
        <w:rPr>
          <w:rFonts w:ascii="Arial" w:hAnsi="Arial" w:cs="Arial"/>
          <w:bCs/>
        </w:rPr>
        <w:t>) powiadomienia Inwestora o wszelkich roszczeniach Wykonawcy robót budowlanych oraz rozbieżnościach między dokumentacją Inwestora</w:t>
      </w:r>
      <w:r w:rsidR="00781867">
        <w:rPr>
          <w:rFonts w:ascii="Arial" w:hAnsi="Arial" w:cs="Arial"/>
          <w:bCs/>
        </w:rPr>
        <w:t>,</w:t>
      </w:r>
      <w:r w:rsidRPr="00103405">
        <w:rPr>
          <w:rFonts w:ascii="Arial" w:hAnsi="Arial" w:cs="Arial"/>
          <w:bCs/>
        </w:rPr>
        <w:t xml:space="preserve"> a stanem faktycznym na terenie budowy, </w:t>
      </w:r>
    </w:p>
    <w:p w14:paraId="4D6FE173" w14:textId="7E1EC074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3</w:t>
      </w:r>
      <w:r w:rsidR="00320490">
        <w:rPr>
          <w:rFonts w:ascii="Arial" w:hAnsi="Arial" w:cs="Arial"/>
          <w:bCs/>
        </w:rPr>
        <w:t>2</w:t>
      </w:r>
      <w:r w:rsidRPr="00103405">
        <w:rPr>
          <w:rFonts w:ascii="Arial" w:hAnsi="Arial" w:cs="Arial"/>
          <w:bCs/>
        </w:rPr>
        <w:t xml:space="preserve">) wsparcie techniczne i merytoryczne przy rozliczeniu umowy o roboty budowlane, </w:t>
      </w:r>
      <w:r w:rsidR="00A71ADB">
        <w:rPr>
          <w:rFonts w:ascii="Arial" w:hAnsi="Arial" w:cs="Arial"/>
          <w:bCs/>
        </w:rPr>
        <w:br/>
      </w:r>
      <w:r w:rsidRPr="00103405">
        <w:rPr>
          <w:rFonts w:ascii="Arial" w:hAnsi="Arial" w:cs="Arial"/>
          <w:bCs/>
        </w:rPr>
        <w:t xml:space="preserve">w szczególności poprzez przygotowanie dokumentacji, ocenę zakresu wykonanych robót oraz weryfikację zgodności kosztów wykonanych prac z umową, kosztorysem inwestorskim </w:t>
      </w:r>
      <w:r w:rsidR="00A71ADB">
        <w:rPr>
          <w:rFonts w:ascii="Arial" w:hAnsi="Arial" w:cs="Arial"/>
          <w:bCs/>
        </w:rPr>
        <w:br/>
      </w:r>
      <w:r w:rsidRPr="00103405">
        <w:rPr>
          <w:rFonts w:ascii="Arial" w:hAnsi="Arial" w:cs="Arial"/>
          <w:bCs/>
        </w:rPr>
        <w:t xml:space="preserve">i rzeczywistym stanem zaawansowania robót w przypadku jej wypowiedzenia, </w:t>
      </w:r>
    </w:p>
    <w:p w14:paraId="5828CBA6" w14:textId="7CCA28DC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3</w:t>
      </w:r>
      <w:r w:rsidR="00320490">
        <w:rPr>
          <w:rFonts w:ascii="Arial" w:hAnsi="Arial" w:cs="Arial"/>
          <w:bCs/>
        </w:rPr>
        <w:t>3</w:t>
      </w:r>
      <w:r w:rsidRPr="00103405">
        <w:rPr>
          <w:rFonts w:ascii="Arial" w:hAnsi="Arial" w:cs="Arial"/>
          <w:bCs/>
        </w:rPr>
        <w:t xml:space="preserve">) wnioskowanie do Inwestora o wydanie polecenia przyspieszenia lub opóźnienia tempa robót w związku z oceną postępu prac i terminowości realizacji, </w:t>
      </w:r>
    </w:p>
    <w:p w14:paraId="30197519" w14:textId="728E7089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3</w:t>
      </w:r>
      <w:r w:rsidR="00320490">
        <w:rPr>
          <w:rFonts w:ascii="Arial" w:hAnsi="Arial" w:cs="Arial"/>
          <w:bCs/>
        </w:rPr>
        <w:t>4</w:t>
      </w:r>
      <w:r w:rsidRPr="00103405">
        <w:rPr>
          <w:rFonts w:ascii="Arial" w:hAnsi="Arial" w:cs="Arial"/>
          <w:bCs/>
        </w:rPr>
        <w:t xml:space="preserve">) konsultowanie i fachowe doradztwo na rzecz Inwestora celem wspólnego poszukiwania rozwiązań bieżących problemów, </w:t>
      </w:r>
    </w:p>
    <w:p w14:paraId="5BAE1918" w14:textId="5D803845" w:rsidR="00985990" w:rsidRPr="00103405" w:rsidRDefault="0098599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lastRenderedPageBreak/>
        <w:t>3</w:t>
      </w:r>
      <w:r w:rsidR="00320490">
        <w:rPr>
          <w:rFonts w:ascii="Arial" w:hAnsi="Arial" w:cs="Arial"/>
          <w:bCs/>
        </w:rPr>
        <w:t>5</w:t>
      </w:r>
      <w:r w:rsidRPr="00103405">
        <w:rPr>
          <w:rFonts w:ascii="Arial" w:hAnsi="Arial" w:cs="Arial"/>
          <w:bCs/>
        </w:rPr>
        <w:t xml:space="preserve">) ocena harmonogramu rzeczowo – finansowego Wykonawcy wraz z jego aktualizacjami przedstawianego przez Wykonawcę robót pod kątem realności wykonania robót zgodnie </w:t>
      </w:r>
      <w:r w:rsidR="00A71ADB">
        <w:rPr>
          <w:rFonts w:ascii="Arial" w:hAnsi="Arial" w:cs="Arial"/>
          <w:bCs/>
        </w:rPr>
        <w:br/>
      </w:r>
      <w:r w:rsidRPr="00103405">
        <w:rPr>
          <w:rFonts w:ascii="Arial" w:hAnsi="Arial" w:cs="Arial"/>
          <w:bCs/>
        </w:rPr>
        <w:t xml:space="preserve">z obowiązującymi umowami, opiniowanie ewentualnych zmian oraz kontrola jego realizacji, </w:t>
      </w:r>
    </w:p>
    <w:p w14:paraId="10B79660" w14:textId="1AFB9CB0" w:rsidR="00985990" w:rsidRDefault="002D5930" w:rsidP="00B572FD">
      <w:pPr>
        <w:spacing w:line="360" w:lineRule="auto"/>
        <w:jc w:val="both"/>
        <w:rPr>
          <w:rFonts w:ascii="Arial" w:hAnsi="Arial" w:cs="Arial"/>
          <w:bCs/>
        </w:rPr>
      </w:pPr>
      <w:r w:rsidRPr="00103405">
        <w:rPr>
          <w:rFonts w:ascii="Arial" w:hAnsi="Arial" w:cs="Arial"/>
          <w:bCs/>
        </w:rPr>
        <w:t>3</w:t>
      </w:r>
      <w:r w:rsidR="00320490">
        <w:rPr>
          <w:rFonts w:ascii="Arial" w:hAnsi="Arial" w:cs="Arial"/>
          <w:bCs/>
        </w:rPr>
        <w:t>6</w:t>
      </w:r>
      <w:r w:rsidR="00985990" w:rsidRPr="00103405">
        <w:rPr>
          <w:rFonts w:ascii="Arial" w:hAnsi="Arial" w:cs="Arial"/>
          <w:bCs/>
        </w:rPr>
        <w:t xml:space="preserve">) udział w rozwiązywaniu wszelkiego rodzaju skarg i roszczeń osób trzecich wywołanych realizacją zadania, </w:t>
      </w:r>
    </w:p>
    <w:p w14:paraId="33B31308" w14:textId="41B6DBD0" w:rsidR="00F56C23" w:rsidRPr="00103405" w:rsidRDefault="00F56C23" w:rsidP="00B572F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320490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) </w:t>
      </w:r>
      <w:r w:rsidRPr="00F56C23">
        <w:rPr>
          <w:rFonts w:ascii="Arial" w:hAnsi="Arial" w:cs="Arial"/>
          <w:bCs/>
        </w:rPr>
        <w:t xml:space="preserve">udział w czynnościach związanych z uzyskaniem pozwolenia na użytkowanie, w tym weryfikacja i nadzór nad dokumentami przygotowanymi przez Wykonawcę robót </w:t>
      </w:r>
      <w:r w:rsidRPr="00F56C23">
        <w:rPr>
          <w:rFonts w:ascii="Arial" w:hAnsi="Arial" w:cs="Arial"/>
          <w:bCs/>
        </w:rPr>
        <w:br/>
        <w:t>do odbioru oraz nadzór nad wprowadzeniem ewentualnych poprawek/modyfikacji dokumentów/prac budowlanych zgłoszonych przez uprawnione Urzędy w trakcie uzyskiwania decyzji o pozwoleniu na użytkowanie</w:t>
      </w:r>
      <w:r>
        <w:rPr>
          <w:rFonts w:ascii="Arial" w:hAnsi="Arial" w:cs="Arial"/>
          <w:bCs/>
        </w:rPr>
        <w:t>,</w:t>
      </w:r>
    </w:p>
    <w:p w14:paraId="4D535513" w14:textId="1F1B862B" w:rsidR="00B24EEB" w:rsidRDefault="00103405" w:rsidP="00813467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320490">
        <w:rPr>
          <w:rFonts w:ascii="Arial" w:hAnsi="Arial" w:cs="Arial"/>
          <w:bCs/>
        </w:rPr>
        <w:t>8</w:t>
      </w:r>
      <w:r w:rsidR="00985990" w:rsidRPr="00103405">
        <w:rPr>
          <w:rFonts w:ascii="Arial" w:hAnsi="Arial" w:cs="Arial"/>
          <w:bCs/>
        </w:rPr>
        <w:t xml:space="preserve">) cykliczne </w:t>
      </w:r>
      <w:r w:rsidR="007631DD" w:rsidRPr="00103405">
        <w:rPr>
          <w:rFonts w:ascii="Arial" w:hAnsi="Arial" w:cs="Arial"/>
          <w:bCs/>
        </w:rPr>
        <w:t xml:space="preserve">(minimum 1 raz w miesiącu) </w:t>
      </w:r>
      <w:r w:rsidR="00985990" w:rsidRPr="00103405">
        <w:rPr>
          <w:rFonts w:ascii="Arial" w:hAnsi="Arial" w:cs="Arial"/>
          <w:bCs/>
        </w:rPr>
        <w:t xml:space="preserve">sporządzanie raportów z wykonanych czynności nadzoru zgodnie z warunkami umowy. </w:t>
      </w:r>
    </w:p>
    <w:p w14:paraId="67ED0AD8" w14:textId="7DF6DDA9" w:rsidR="00434966" w:rsidRDefault="00D5206D" w:rsidP="00434966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320490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) ustanowienie </w:t>
      </w:r>
      <w:r w:rsidR="00434966">
        <w:rPr>
          <w:rFonts w:ascii="Arial" w:hAnsi="Arial" w:cs="Arial"/>
          <w:bCs/>
        </w:rPr>
        <w:t xml:space="preserve">osoby na stanowisku </w:t>
      </w:r>
      <w:r w:rsidR="008C17F0">
        <w:rPr>
          <w:rFonts w:ascii="Arial" w:hAnsi="Arial" w:cs="Arial"/>
          <w:bCs/>
        </w:rPr>
        <w:t>k</w:t>
      </w:r>
      <w:r>
        <w:rPr>
          <w:rFonts w:ascii="Arial" w:hAnsi="Arial" w:cs="Arial"/>
          <w:bCs/>
        </w:rPr>
        <w:t xml:space="preserve">ierownika zespołu </w:t>
      </w:r>
      <w:r w:rsidR="008C17F0">
        <w:rPr>
          <w:rFonts w:ascii="Arial" w:hAnsi="Arial" w:cs="Arial"/>
          <w:bCs/>
        </w:rPr>
        <w:t>Wykonawcy</w:t>
      </w:r>
      <w:r w:rsidR="00434966">
        <w:rPr>
          <w:rFonts w:ascii="Arial" w:hAnsi="Arial" w:cs="Arial"/>
          <w:bCs/>
        </w:rPr>
        <w:t xml:space="preserve">. Kierownik zespołu </w:t>
      </w:r>
      <w:r w:rsidR="008C17F0">
        <w:rPr>
          <w:rFonts w:ascii="Arial" w:hAnsi="Arial" w:cs="Arial"/>
          <w:bCs/>
        </w:rPr>
        <w:t>Wykonawcy</w:t>
      </w:r>
      <w:r w:rsidR="00434966">
        <w:rPr>
          <w:rFonts w:ascii="Arial" w:hAnsi="Arial" w:cs="Arial"/>
          <w:bCs/>
        </w:rPr>
        <w:t xml:space="preserve"> </w:t>
      </w:r>
      <w:r w:rsidR="00AB2AA7">
        <w:rPr>
          <w:rFonts w:ascii="Arial" w:hAnsi="Arial" w:cs="Arial"/>
          <w:bCs/>
        </w:rPr>
        <w:t>pełni funkc</w:t>
      </w:r>
      <w:r w:rsidR="00CC2163">
        <w:rPr>
          <w:rFonts w:ascii="Arial" w:hAnsi="Arial" w:cs="Arial"/>
          <w:bCs/>
        </w:rPr>
        <w:t>ję</w:t>
      </w:r>
      <w:r w:rsidR="00AB2AA7">
        <w:rPr>
          <w:rFonts w:ascii="Arial" w:hAnsi="Arial" w:cs="Arial"/>
          <w:bCs/>
        </w:rPr>
        <w:t xml:space="preserve"> org</w:t>
      </w:r>
      <w:r w:rsidR="00CC2163">
        <w:rPr>
          <w:rFonts w:ascii="Arial" w:hAnsi="Arial" w:cs="Arial"/>
          <w:bCs/>
        </w:rPr>
        <w:t xml:space="preserve">anizacyjną w zakresie zarządzania zespołem inspektorów branżowych oraz kontaktów z Inwestorem. W szczególności do zadań Kierownika zespołu Wykonawcy należy: </w:t>
      </w:r>
    </w:p>
    <w:p w14:paraId="61300F2C" w14:textId="34C62F9E" w:rsidR="00AB2AA7" w:rsidRDefault="00AB2AA7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616D0D">
        <w:rPr>
          <w:rFonts w:ascii="Arial" w:hAnsi="Arial" w:cs="Arial"/>
          <w:bCs/>
        </w:rPr>
        <w:t>k</w:t>
      </w:r>
      <w:r w:rsidR="00434966" w:rsidRPr="002169FD">
        <w:rPr>
          <w:rFonts w:ascii="Arial" w:hAnsi="Arial" w:cs="Arial"/>
          <w:bCs/>
        </w:rPr>
        <w:t xml:space="preserve">oordynacja </w:t>
      </w:r>
      <w:r w:rsidR="00D02CE6">
        <w:rPr>
          <w:rFonts w:ascii="Arial" w:hAnsi="Arial" w:cs="Arial"/>
          <w:bCs/>
        </w:rPr>
        <w:t xml:space="preserve">i kontrola </w:t>
      </w:r>
      <w:r>
        <w:rPr>
          <w:rFonts w:ascii="Arial" w:hAnsi="Arial" w:cs="Arial"/>
          <w:bCs/>
        </w:rPr>
        <w:t xml:space="preserve">pracy </w:t>
      </w:r>
      <w:r w:rsidR="00434966" w:rsidRPr="002169FD">
        <w:rPr>
          <w:rFonts w:ascii="Arial" w:hAnsi="Arial" w:cs="Arial"/>
          <w:bCs/>
        </w:rPr>
        <w:t>inspektorów</w:t>
      </w:r>
      <w:r>
        <w:rPr>
          <w:rFonts w:ascii="Arial" w:hAnsi="Arial" w:cs="Arial"/>
          <w:bCs/>
        </w:rPr>
        <w:t xml:space="preserve"> nadzoru inwestorskiego wszystkich branż;</w:t>
      </w:r>
    </w:p>
    <w:p w14:paraId="72A2011A" w14:textId="477DF0F7" w:rsidR="00D02CE6" w:rsidRDefault="00D02CE6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reprezentowanie Inwestora na budowie;</w:t>
      </w:r>
    </w:p>
    <w:p w14:paraId="58CD2A65" w14:textId="20E945CC" w:rsidR="00CC2163" w:rsidRDefault="00AB2AA7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CC2163">
        <w:rPr>
          <w:rFonts w:ascii="Arial" w:hAnsi="Arial" w:cs="Arial"/>
          <w:bCs/>
        </w:rPr>
        <w:t>raportowanie do Inwestora w zakresie</w:t>
      </w:r>
      <w:r w:rsidR="00D02CE6">
        <w:rPr>
          <w:rFonts w:ascii="Arial" w:hAnsi="Arial" w:cs="Arial"/>
          <w:bCs/>
        </w:rPr>
        <w:t xml:space="preserve"> m.in.</w:t>
      </w:r>
      <w:r w:rsidR="00CC2163">
        <w:rPr>
          <w:rFonts w:ascii="Arial" w:hAnsi="Arial" w:cs="Arial"/>
          <w:bCs/>
        </w:rPr>
        <w:t>:</w:t>
      </w:r>
    </w:p>
    <w:p w14:paraId="3F1A2FD7" w14:textId="5B26B4DB" w:rsidR="00CC2163" w:rsidRDefault="00CC2163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="00D02CE6">
        <w:rPr>
          <w:rFonts w:ascii="Arial" w:hAnsi="Arial" w:cs="Arial"/>
          <w:bCs/>
        </w:rPr>
        <w:t xml:space="preserve">harmonogramu robót w tym </w:t>
      </w:r>
      <w:r>
        <w:rPr>
          <w:rFonts w:ascii="Arial" w:hAnsi="Arial" w:cs="Arial"/>
          <w:bCs/>
        </w:rPr>
        <w:t>postępu</w:t>
      </w:r>
      <w:r w:rsidR="00D02CE6">
        <w:rPr>
          <w:rFonts w:ascii="Arial" w:hAnsi="Arial" w:cs="Arial"/>
          <w:bCs/>
        </w:rPr>
        <w:t xml:space="preserve">, opóźnień i </w:t>
      </w:r>
      <w:proofErr w:type="spellStart"/>
      <w:r w:rsidR="00D02CE6">
        <w:rPr>
          <w:rFonts w:ascii="Arial" w:hAnsi="Arial" w:cs="Arial"/>
          <w:bCs/>
        </w:rPr>
        <w:t>ryzyk</w:t>
      </w:r>
      <w:proofErr w:type="spellEnd"/>
      <w:r w:rsidR="00D02CE6">
        <w:rPr>
          <w:rFonts w:ascii="Arial" w:hAnsi="Arial" w:cs="Arial"/>
          <w:bCs/>
        </w:rPr>
        <w:t xml:space="preserve">; </w:t>
      </w:r>
    </w:p>
    <w:p w14:paraId="1B15327D" w14:textId="24D39DF4" w:rsidR="00AB2AA7" w:rsidRDefault="00CC2163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</w:t>
      </w:r>
      <w:r w:rsidR="00D02CE6">
        <w:rPr>
          <w:rFonts w:ascii="Arial" w:hAnsi="Arial" w:cs="Arial"/>
          <w:bCs/>
        </w:rPr>
        <w:t>jakości robót budowlanych</w:t>
      </w:r>
      <w:r w:rsidR="00F91B28">
        <w:rPr>
          <w:rFonts w:ascii="Arial" w:hAnsi="Arial" w:cs="Arial"/>
          <w:bCs/>
        </w:rPr>
        <w:t xml:space="preserve"> i ich zgodności z dokumentacją projektową</w:t>
      </w:r>
      <w:r w:rsidR="00AB2AA7">
        <w:rPr>
          <w:rFonts w:ascii="Arial" w:hAnsi="Arial" w:cs="Arial"/>
          <w:bCs/>
        </w:rPr>
        <w:t>;</w:t>
      </w:r>
    </w:p>
    <w:p w14:paraId="370FEFF1" w14:textId="35DB606F" w:rsidR="00F91B28" w:rsidRDefault="00F91B28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* jakości wbudowanych materiałów; </w:t>
      </w:r>
    </w:p>
    <w:p w14:paraId="64B22401" w14:textId="738E2306" w:rsidR="00CC2163" w:rsidRDefault="00CC2163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wpisów do dziennika budowy;</w:t>
      </w:r>
    </w:p>
    <w:p w14:paraId="2FD630A7" w14:textId="304B2A6E" w:rsidR="00CC2163" w:rsidRDefault="00CC2163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analiz sytuacji spornych na budowie;</w:t>
      </w:r>
    </w:p>
    <w:p w14:paraId="36F7833D" w14:textId="11EBD414" w:rsidR="00CC2163" w:rsidRDefault="00CC2163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kompletności dokumentacji technicznej w tym odbiorowej</w:t>
      </w:r>
      <w:r w:rsidR="00D02CE6">
        <w:rPr>
          <w:rFonts w:ascii="Arial" w:hAnsi="Arial" w:cs="Arial"/>
          <w:bCs/>
        </w:rPr>
        <w:t>;</w:t>
      </w:r>
    </w:p>
    <w:p w14:paraId="0B855B3B" w14:textId="7BB4EEB5" w:rsidR="00F91B28" w:rsidRDefault="00F91B28">
      <w:pPr>
        <w:spacing w:line="360" w:lineRule="auto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gotowości wykonawcy do odbioru</w:t>
      </w:r>
      <w:r w:rsidR="002169FD">
        <w:rPr>
          <w:rFonts w:ascii="Arial" w:hAnsi="Arial" w:cs="Arial"/>
          <w:bCs/>
        </w:rPr>
        <w:t>.</w:t>
      </w:r>
    </w:p>
    <w:p w14:paraId="120C4C38" w14:textId="77777777" w:rsidR="00CC2163" w:rsidRDefault="00CC2163">
      <w:pPr>
        <w:spacing w:line="360" w:lineRule="auto"/>
        <w:ind w:firstLine="360"/>
        <w:jc w:val="both"/>
        <w:rPr>
          <w:rFonts w:ascii="Arial" w:hAnsi="Arial" w:cs="Arial"/>
          <w:bCs/>
        </w:rPr>
      </w:pPr>
    </w:p>
    <w:p w14:paraId="3FE69E85" w14:textId="77777777" w:rsidR="00FF32F6" w:rsidRPr="00AD705F" w:rsidRDefault="00FF32F6" w:rsidP="00025CF9">
      <w:pPr>
        <w:pStyle w:val="Akapitzlist"/>
        <w:numPr>
          <w:ilvl w:val="0"/>
          <w:numId w:val="1"/>
        </w:numPr>
        <w:spacing w:before="240" w:after="0" w:line="360" w:lineRule="auto"/>
        <w:ind w:left="431" w:hanging="357"/>
        <w:jc w:val="both"/>
        <w:rPr>
          <w:rFonts w:ascii="Arial" w:hAnsi="Arial" w:cs="Arial"/>
          <w:b/>
        </w:rPr>
      </w:pPr>
      <w:r w:rsidRPr="00AD705F">
        <w:rPr>
          <w:rFonts w:ascii="Arial" w:hAnsi="Arial" w:cs="Arial"/>
          <w:b/>
        </w:rPr>
        <w:t>Uwagi końcowe.</w:t>
      </w:r>
    </w:p>
    <w:p w14:paraId="22277FF1" w14:textId="6C4A4D88" w:rsidR="00FF32F6" w:rsidRPr="002169FD" w:rsidRDefault="00A7427F" w:rsidP="002169FD">
      <w:pPr>
        <w:spacing w:before="120" w:line="360" w:lineRule="auto"/>
        <w:ind w:left="436"/>
        <w:jc w:val="both"/>
        <w:rPr>
          <w:rFonts w:ascii="Arial" w:hAnsi="Arial" w:cs="Arial"/>
        </w:rPr>
      </w:pPr>
      <w:r w:rsidRPr="002169FD">
        <w:rPr>
          <w:rFonts w:ascii="Arial" w:hAnsi="Arial" w:cs="Arial"/>
        </w:rPr>
        <w:t>Adres Ośrodk</w:t>
      </w:r>
      <w:r w:rsidR="00E828E6" w:rsidRPr="002169FD">
        <w:rPr>
          <w:rFonts w:ascii="Arial" w:hAnsi="Arial" w:cs="Arial"/>
        </w:rPr>
        <w:t>a</w:t>
      </w:r>
      <w:r w:rsidR="00FF32F6" w:rsidRPr="002169FD">
        <w:rPr>
          <w:rFonts w:ascii="Arial" w:hAnsi="Arial" w:cs="Arial"/>
        </w:rPr>
        <w:t>, w który</w:t>
      </w:r>
      <w:r w:rsidR="00C51173" w:rsidRPr="002169FD">
        <w:rPr>
          <w:rFonts w:ascii="Arial" w:hAnsi="Arial" w:cs="Arial"/>
        </w:rPr>
        <w:t>m</w:t>
      </w:r>
      <w:r w:rsidR="00FF32F6" w:rsidRPr="002169FD">
        <w:rPr>
          <w:rFonts w:ascii="Arial" w:hAnsi="Arial" w:cs="Arial"/>
        </w:rPr>
        <w:t xml:space="preserve"> będzie realizowana inwestycja:</w:t>
      </w:r>
    </w:p>
    <w:p w14:paraId="5E0298F4" w14:textId="43335ACF" w:rsidR="00DC2185" w:rsidRPr="00AD705F" w:rsidRDefault="00DC2185" w:rsidP="00025CF9">
      <w:pPr>
        <w:widowControl w:val="0"/>
        <w:shd w:val="clear" w:color="auto" w:fill="FFFFFF"/>
        <w:suppressAutoHyphens/>
        <w:spacing w:line="360" w:lineRule="auto"/>
        <w:ind w:left="449" w:firstLine="708"/>
        <w:rPr>
          <w:rFonts w:ascii="Arial" w:hAnsi="Arial" w:cs="Arial"/>
        </w:rPr>
      </w:pPr>
      <w:r w:rsidRPr="00AD705F">
        <w:rPr>
          <w:rFonts w:ascii="Arial" w:hAnsi="Arial" w:cs="Arial"/>
        </w:rPr>
        <w:t xml:space="preserve">Ośrodek </w:t>
      </w:r>
      <w:r w:rsidR="00464409" w:rsidRPr="00AD705F">
        <w:rPr>
          <w:rFonts w:ascii="Arial" w:hAnsi="Arial" w:cs="Arial"/>
        </w:rPr>
        <w:t>N</w:t>
      </w:r>
      <w:r w:rsidR="008373A7">
        <w:rPr>
          <w:rFonts w:ascii="Arial" w:hAnsi="Arial" w:cs="Arial"/>
        </w:rPr>
        <w:t>owa Skra</w:t>
      </w:r>
      <w:r w:rsidRPr="00AD705F">
        <w:rPr>
          <w:rFonts w:ascii="Arial" w:hAnsi="Arial" w:cs="Arial"/>
        </w:rPr>
        <w:t xml:space="preserve">, ul. </w:t>
      </w:r>
      <w:r w:rsidR="008373A7">
        <w:rPr>
          <w:rFonts w:ascii="Arial" w:hAnsi="Arial" w:cs="Arial"/>
        </w:rPr>
        <w:t>Wawelska 5</w:t>
      </w:r>
      <w:r w:rsidRPr="00AD705F">
        <w:rPr>
          <w:rFonts w:ascii="Arial" w:hAnsi="Arial" w:cs="Arial"/>
        </w:rPr>
        <w:t xml:space="preserve">, Warszawa, </w:t>
      </w:r>
    </w:p>
    <w:p w14:paraId="234CF3A3" w14:textId="379F3494" w:rsidR="00DC2185" w:rsidRPr="00AD705F" w:rsidRDefault="00DC2185" w:rsidP="00025CF9">
      <w:pPr>
        <w:widowControl w:val="0"/>
        <w:shd w:val="clear" w:color="auto" w:fill="FFFFFF"/>
        <w:suppressAutoHyphens/>
        <w:spacing w:line="360" w:lineRule="auto"/>
        <w:ind w:left="449" w:firstLine="708"/>
        <w:rPr>
          <w:rFonts w:ascii="Arial" w:hAnsi="Arial" w:cs="Arial"/>
        </w:rPr>
      </w:pPr>
      <w:r w:rsidRPr="00AD705F">
        <w:rPr>
          <w:rFonts w:ascii="Arial" w:hAnsi="Arial" w:cs="Arial"/>
        </w:rPr>
        <w:t xml:space="preserve">Kierownik Ośrodka: </w:t>
      </w:r>
      <w:r w:rsidR="008373A7">
        <w:rPr>
          <w:rFonts w:ascii="Arial" w:hAnsi="Arial" w:cs="Arial"/>
        </w:rPr>
        <w:t>Małgorzata Stroka</w:t>
      </w:r>
      <w:r w:rsidR="009D78D6" w:rsidRPr="00AD705F">
        <w:rPr>
          <w:rFonts w:ascii="Arial" w:hAnsi="Arial" w:cs="Arial"/>
        </w:rPr>
        <w:t xml:space="preserve"> </w:t>
      </w:r>
      <w:r w:rsidRPr="00AD705F">
        <w:rPr>
          <w:rFonts w:ascii="Arial" w:hAnsi="Arial" w:cs="Arial"/>
        </w:rPr>
        <w:t xml:space="preserve">tel. </w:t>
      </w:r>
      <w:r w:rsidR="001625B3" w:rsidRPr="00AD705F">
        <w:rPr>
          <w:rFonts w:ascii="Arial" w:hAnsi="Arial" w:cs="Arial"/>
        </w:rPr>
        <w:t>(</w:t>
      </w:r>
      <w:r w:rsidRPr="00AD705F">
        <w:rPr>
          <w:rFonts w:ascii="Arial" w:hAnsi="Arial" w:cs="Arial"/>
        </w:rPr>
        <w:t>22</w:t>
      </w:r>
      <w:r w:rsidR="001625B3" w:rsidRPr="00AD705F">
        <w:rPr>
          <w:rFonts w:ascii="Arial" w:hAnsi="Arial" w:cs="Arial"/>
        </w:rPr>
        <w:t>)</w:t>
      </w:r>
      <w:r w:rsidRPr="00AD705F">
        <w:rPr>
          <w:rFonts w:ascii="Arial" w:hAnsi="Arial" w:cs="Arial"/>
        </w:rPr>
        <w:t xml:space="preserve"> 16 27 </w:t>
      </w:r>
      <w:r w:rsidR="008373A7">
        <w:rPr>
          <w:rFonts w:ascii="Arial" w:hAnsi="Arial" w:cs="Arial"/>
        </w:rPr>
        <w:t>220</w:t>
      </w:r>
    </w:p>
    <w:sectPr w:rsidR="00DC2185" w:rsidRPr="00AD70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5154" w14:textId="77777777" w:rsidR="00DB27B1" w:rsidRDefault="00DB27B1" w:rsidP="0037776C">
      <w:r>
        <w:separator/>
      </w:r>
    </w:p>
  </w:endnote>
  <w:endnote w:type="continuationSeparator" w:id="0">
    <w:p w14:paraId="1AF09113" w14:textId="77777777" w:rsidR="00DB27B1" w:rsidRDefault="00DB27B1" w:rsidP="0037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34230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2AA972" w14:textId="3061634B" w:rsidR="0037776C" w:rsidRDefault="003777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7880C6" w14:textId="77777777" w:rsidR="0037776C" w:rsidRDefault="00377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5D06D" w14:textId="77777777" w:rsidR="00DB27B1" w:rsidRDefault="00DB27B1" w:rsidP="0037776C">
      <w:r>
        <w:separator/>
      </w:r>
    </w:p>
  </w:footnote>
  <w:footnote w:type="continuationSeparator" w:id="0">
    <w:p w14:paraId="70B42F30" w14:textId="77777777" w:rsidR="00DB27B1" w:rsidRDefault="00DB27B1" w:rsidP="00377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977B6"/>
    <w:multiLevelType w:val="hybridMultilevel"/>
    <w:tmpl w:val="6076194E"/>
    <w:lvl w:ilvl="0" w:tplc="9836FA5C">
      <w:start w:val="1"/>
      <w:numFmt w:val="lowerLetter"/>
      <w:lvlText w:val="%1)"/>
      <w:lvlJc w:val="left"/>
      <w:pPr>
        <w:ind w:left="149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290330E"/>
    <w:multiLevelType w:val="multilevel"/>
    <w:tmpl w:val="01EC074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1156" w:hanging="720"/>
      </w:pPr>
    </w:lvl>
    <w:lvl w:ilvl="2">
      <w:start w:val="1"/>
      <w:numFmt w:val="decimal"/>
      <w:isLgl/>
      <w:lvlText w:val="%1.%2.%3."/>
      <w:lvlJc w:val="left"/>
      <w:pPr>
        <w:ind w:left="6674" w:hanging="720"/>
      </w:pPr>
    </w:lvl>
    <w:lvl w:ilvl="3">
      <w:start w:val="1"/>
      <w:numFmt w:val="decimal"/>
      <w:isLgl/>
      <w:lvlText w:val="%1.%2.%3.%4."/>
      <w:lvlJc w:val="left"/>
      <w:pPr>
        <w:ind w:left="2236" w:hanging="1080"/>
      </w:pPr>
    </w:lvl>
    <w:lvl w:ilvl="4">
      <w:start w:val="1"/>
      <w:numFmt w:val="decimal"/>
      <w:isLgl/>
      <w:lvlText w:val="%1.%2.%3.%4.%5."/>
      <w:lvlJc w:val="left"/>
      <w:pPr>
        <w:ind w:left="2596" w:hanging="1080"/>
      </w:pPr>
    </w:lvl>
    <w:lvl w:ilvl="5">
      <w:start w:val="1"/>
      <w:numFmt w:val="decimal"/>
      <w:isLgl/>
      <w:lvlText w:val="%1.%2.%3.%4.%5.%6."/>
      <w:lvlJc w:val="left"/>
      <w:pPr>
        <w:ind w:left="3316" w:hanging="1440"/>
      </w:pPr>
    </w:lvl>
    <w:lvl w:ilvl="6">
      <w:start w:val="1"/>
      <w:numFmt w:val="decimal"/>
      <w:isLgl/>
      <w:lvlText w:val="%1.%2.%3.%4.%5.%6.%7."/>
      <w:lvlJc w:val="left"/>
      <w:pPr>
        <w:ind w:left="3676" w:hanging="1440"/>
      </w:pPr>
    </w:lvl>
    <w:lvl w:ilvl="7">
      <w:start w:val="1"/>
      <w:numFmt w:val="decimal"/>
      <w:isLgl/>
      <w:lvlText w:val="%1.%2.%3.%4.%5.%6.%7.%8."/>
      <w:lvlJc w:val="left"/>
      <w:pPr>
        <w:ind w:left="4396" w:hanging="1800"/>
      </w:pPr>
    </w:lvl>
    <w:lvl w:ilvl="8">
      <w:start w:val="1"/>
      <w:numFmt w:val="decimal"/>
      <w:isLgl/>
      <w:lvlText w:val="%1.%2.%3.%4.%5.%6.%7.%8.%9."/>
      <w:lvlJc w:val="left"/>
      <w:pPr>
        <w:ind w:left="4756" w:hanging="1800"/>
      </w:pPr>
    </w:lvl>
  </w:abstractNum>
  <w:abstractNum w:abstractNumId="2" w15:restartNumberingAfterBreak="0">
    <w:nsid w:val="22A725D1"/>
    <w:multiLevelType w:val="multilevel"/>
    <w:tmpl w:val="0D70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04DB"/>
    <w:multiLevelType w:val="hybridMultilevel"/>
    <w:tmpl w:val="C77C62B2"/>
    <w:lvl w:ilvl="0" w:tplc="9836FA5C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E2176F6"/>
    <w:multiLevelType w:val="hybridMultilevel"/>
    <w:tmpl w:val="C6B0E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lowerLetter"/>
      <w:lvlText w:val="%2."/>
      <w:lvlJc w:val="left"/>
      <w:pPr>
        <w:ind w:left="3763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FA07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C04B28"/>
    <w:multiLevelType w:val="multilevel"/>
    <w:tmpl w:val="0C429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8E55A9"/>
    <w:multiLevelType w:val="multilevel"/>
    <w:tmpl w:val="1DC4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3F268B"/>
    <w:multiLevelType w:val="multilevel"/>
    <w:tmpl w:val="BE7C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FC38F2"/>
    <w:multiLevelType w:val="multilevel"/>
    <w:tmpl w:val="A5B2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6940FE"/>
    <w:multiLevelType w:val="hybridMultilevel"/>
    <w:tmpl w:val="38CC6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B2036"/>
    <w:multiLevelType w:val="multilevel"/>
    <w:tmpl w:val="C254A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061625"/>
    <w:multiLevelType w:val="hybridMultilevel"/>
    <w:tmpl w:val="27E60D30"/>
    <w:lvl w:ilvl="0" w:tplc="9836FA5C">
      <w:start w:val="1"/>
      <w:numFmt w:val="lowerLetter"/>
      <w:lvlText w:val="%1)"/>
      <w:lvlJc w:val="left"/>
      <w:pPr>
        <w:ind w:left="149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DA671EC"/>
    <w:multiLevelType w:val="hybridMultilevel"/>
    <w:tmpl w:val="6076194E"/>
    <w:lvl w:ilvl="0" w:tplc="FFFFFFFF">
      <w:start w:val="1"/>
      <w:numFmt w:val="lowerLetter"/>
      <w:lvlText w:val="%1)"/>
      <w:lvlJc w:val="left"/>
      <w:pPr>
        <w:ind w:left="149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5467D03"/>
    <w:multiLevelType w:val="hybridMultilevel"/>
    <w:tmpl w:val="6076194E"/>
    <w:lvl w:ilvl="0" w:tplc="FFFFFFFF">
      <w:start w:val="1"/>
      <w:numFmt w:val="lowerLetter"/>
      <w:lvlText w:val="%1)"/>
      <w:lvlJc w:val="left"/>
      <w:pPr>
        <w:ind w:left="149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6325C2C"/>
    <w:multiLevelType w:val="hybridMultilevel"/>
    <w:tmpl w:val="3EEAEFBC"/>
    <w:lvl w:ilvl="0" w:tplc="3C5CF582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6" w15:restartNumberingAfterBreak="0">
    <w:nsid w:val="72212F99"/>
    <w:multiLevelType w:val="multilevel"/>
    <w:tmpl w:val="7C1E0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66125C"/>
    <w:multiLevelType w:val="hybridMultilevel"/>
    <w:tmpl w:val="27E60D30"/>
    <w:lvl w:ilvl="0" w:tplc="9836FA5C">
      <w:start w:val="1"/>
      <w:numFmt w:val="lowerLetter"/>
      <w:lvlText w:val="%1)"/>
      <w:lvlJc w:val="left"/>
      <w:pPr>
        <w:ind w:left="149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5C73748"/>
    <w:multiLevelType w:val="hybridMultilevel"/>
    <w:tmpl w:val="6076194E"/>
    <w:lvl w:ilvl="0" w:tplc="FFFFFFFF">
      <w:start w:val="1"/>
      <w:numFmt w:val="lowerLetter"/>
      <w:lvlText w:val="%1)"/>
      <w:lvlJc w:val="left"/>
      <w:pPr>
        <w:ind w:left="149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E096CF1"/>
    <w:multiLevelType w:val="hybridMultilevel"/>
    <w:tmpl w:val="6076194E"/>
    <w:lvl w:ilvl="0" w:tplc="FFFFFFFF">
      <w:start w:val="1"/>
      <w:numFmt w:val="lowerLetter"/>
      <w:lvlText w:val="%1)"/>
      <w:lvlJc w:val="left"/>
      <w:pPr>
        <w:ind w:left="149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>
      <w:start w:val="1"/>
      <w:numFmt w:val="lowerRoman"/>
      <w:lvlText w:val="%3."/>
      <w:lvlJc w:val="right"/>
      <w:pPr>
        <w:ind w:left="2934" w:hanging="180"/>
      </w:pPr>
    </w:lvl>
    <w:lvl w:ilvl="3" w:tplc="FFFFFFFF">
      <w:start w:val="1"/>
      <w:numFmt w:val="decimal"/>
      <w:lvlText w:val="%4."/>
      <w:lvlJc w:val="left"/>
      <w:pPr>
        <w:ind w:left="3654" w:hanging="360"/>
      </w:pPr>
    </w:lvl>
    <w:lvl w:ilvl="4" w:tplc="FFFFFFFF">
      <w:start w:val="1"/>
      <w:numFmt w:val="lowerLetter"/>
      <w:lvlText w:val="%5."/>
      <w:lvlJc w:val="left"/>
      <w:pPr>
        <w:ind w:left="4374" w:hanging="360"/>
      </w:pPr>
    </w:lvl>
    <w:lvl w:ilvl="5" w:tplc="FFFFFFFF">
      <w:start w:val="1"/>
      <w:numFmt w:val="lowerRoman"/>
      <w:lvlText w:val="%6."/>
      <w:lvlJc w:val="right"/>
      <w:pPr>
        <w:ind w:left="5094" w:hanging="180"/>
      </w:pPr>
    </w:lvl>
    <w:lvl w:ilvl="6" w:tplc="FFFFFFFF">
      <w:start w:val="1"/>
      <w:numFmt w:val="decimal"/>
      <w:lvlText w:val="%7."/>
      <w:lvlJc w:val="left"/>
      <w:pPr>
        <w:ind w:left="5814" w:hanging="360"/>
      </w:pPr>
    </w:lvl>
    <w:lvl w:ilvl="7" w:tplc="FFFFFFFF">
      <w:start w:val="1"/>
      <w:numFmt w:val="lowerLetter"/>
      <w:lvlText w:val="%8."/>
      <w:lvlJc w:val="left"/>
      <w:pPr>
        <w:ind w:left="6534" w:hanging="360"/>
      </w:pPr>
    </w:lvl>
    <w:lvl w:ilvl="8" w:tplc="FFFFFFFF">
      <w:start w:val="1"/>
      <w:numFmt w:val="lowerRoman"/>
      <w:lvlText w:val="%9."/>
      <w:lvlJc w:val="right"/>
      <w:pPr>
        <w:ind w:left="7254" w:hanging="180"/>
      </w:pPr>
    </w:lvl>
  </w:abstractNum>
  <w:num w:numId="1" w16cid:durableId="12312362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7565459">
    <w:abstractNumId w:val="10"/>
  </w:num>
  <w:num w:numId="3" w16cid:durableId="1705338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66760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3908056">
    <w:abstractNumId w:val="0"/>
  </w:num>
  <w:num w:numId="6" w16cid:durableId="1177499753">
    <w:abstractNumId w:val="10"/>
  </w:num>
  <w:num w:numId="7" w16cid:durableId="1074090355">
    <w:abstractNumId w:val="0"/>
  </w:num>
  <w:num w:numId="8" w16cid:durableId="1371954119">
    <w:abstractNumId w:val="12"/>
  </w:num>
  <w:num w:numId="9" w16cid:durableId="155338785">
    <w:abstractNumId w:val="18"/>
  </w:num>
  <w:num w:numId="10" w16cid:durableId="856624342">
    <w:abstractNumId w:val="19"/>
  </w:num>
  <w:num w:numId="11" w16cid:durableId="6111314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3778222">
    <w:abstractNumId w:val="15"/>
  </w:num>
  <w:num w:numId="13" w16cid:durableId="2074809753">
    <w:abstractNumId w:val="4"/>
  </w:num>
  <w:num w:numId="14" w16cid:durableId="825626603">
    <w:abstractNumId w:val="13"/>
  </w:num>
  <w:num w:numId="15" w16cid:durableId="966736022">
    <w:abstractNumId w:val="14"/>
  </w:num>
  <w:num w:numId="16" w16cid:durableId="1552884030">
    <w:abstractNumId w:val="5"/>
  </w:num>
  <w:num w:numId="17" w16cid:durableId="1953705165">
    <w:abstractNumId w:val="11"/>
  </w:num>
  <w:num w:numId="18" w16cid:durableId="853497382">
    <w:abstractNumId w:val="2"/>
  </w:num>
  <w:num w:numId="19" w16cid:durableId="905530256">
    <w:abstractNumId w:val="6"/>
  </w:num>
  <w:num w:numId="20" w16cid:durableId="1915041984">
    <w:abstractNumId w:val="16"/>
  </w:num>
  <w:num w:numId="21" w16cid:durableId="1690521418">
    <w:abstractNumId w:val="8"/>
  </w:num>
  <w:num w:numId="22" w16cid:durableId="1885143471">
    <w:abstractNumId w:val="9"/>
  </w:num>
  <w:num w:numId="23" w16cid:durableId="9221107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2F6"/>
    <w:rsid w:val="000242B9"/>
    <w:rsid w:val="00025CF9"/>
    <w:rsid w:val="00040D83"/>
    <w:rsid w:val="00045605"/>
    <w:rsid w:val="00046C44"/>
    <w:rsid w:val="00046C6F"/>
    <w:rsid w:val="00055E1F"/>
    <w:rsid w:val="000625A0"/>
    <w:rsid w:val="00066149"/>
    <w:rsid w:val="000772FA"/>
    <w:rsid w:val="000B150F"/>
    <w:rsid w:val="000D44E9"/>
    <w:rsid w:val="000F6AB1"/>
    <w:rsid w:val="00103405"/>
    <w:rsid w:val="001308F8"/>
    <w:rsid w:val="00132055"/>
    <w:rsid w:val="00137668"/>
    <w:rsid w:val="001463A0"/>
    <w:rsid w:val="00153C61"/>
    <w:rsid w:val="00156F8A"/>
    <w:rsid w:val="001625B3"/>
    <w:rsid w:val="00170729"/>
    <w:rsid w:val="00170BAA"/>
    <w:rsid w:val="0017289A"/>
    <w:rsid w:val="0017500D"/>
    <w:rsid w:val="00184543"/>
    <w:rsid w:val="00195B42"/>
    <w:rsid w:val="001A35BB"/>
    <w:rsid w:val="001B0D16"/>
    <w:rsid w:val="001B37D5"/>
    <w:rsid w:val="001B40AE"/>
    <w:rsid w:val="001C6009"/>
    <w:rsid w:val="001D4F6B"/>
    <w:rsid w:val="002169FD"/>
    <w:rsid w:val="00237B70"/>
    <w:rsid w:val="00276658"/>
    <w:rsid w:val="00295448"/>
    <w:rsid w:val="002B2073"/>
    <w:rsid w:val="002B5023"/>
    <w:rsid w:val="002D5930"/>
    <w:rsid w:val="002D6BB8"/>
    <w:rsid w:val="002E5E11"/>
    <w:rsid w:val="002F0D8C"/>
    <w:rsid w:val="00300E60"/>
    <w:rsid w:val="003057D6"/>
    <w:rsid w:val="00320490"/>
    <w:rsid w:val="003450C1"/>
    <w:rsid w:val="00347E9F"/>
    <w:rsid w:val="00350BBF"/>
    <w:rsid w:val="0035375A"/>
    <w:rsid w:val="0037066B"/>
    <w:rsid w:val="0037776C"/>
    <w:rsid w:val="00382433"/>
    <w:rsid w:val="003951FC"/>
    <w:rsid w:val="003D21EF"/>
    <w:rsid w:val="003E0330"/>
    <w:rsid w:val="003F648D"/>
    <w:rsid w:val="00405D17"/>
    <w:rsid w:val="00406CE7"/>
    <w:rsid w:val="00411753"/>
    <w:rsid w:val="00411CBA"/>
    <w:rsid w:val="00420494"/>
    <w:rsid w:val="00423988"/>
    <w:rsid w:val="00434966"/>
    <w:rsid w:val="004364A9"/>
    <w:rsid w:val="00437250"/>
    <w:rsid w:val="00464409"/>
    <w:rsid w:val="00464C0C"/>
    <w:rsid w:val="0047167A"/>
    <w:rsid w:val="004800E1"/>
    <w:rsid w:val="00480FA4"/>
    <w:rsid w:val="00492D2F"/>
    <w:rsid w:val="004941F4"/>
    <w:rsid w:val="004A0505"/>
    <w:rsid w:val="004A0550"/>
    <w:rsid w:val="004B5875"/>
    <w:rsid w:val="004C6CBC"/>
    <w:rsid w:val="004E5CC4"/>
    <w:rsid w:val="005052F8"/>
    <w:rsid w:val="00505812"/>
    <w:rsid w:val="00510C18"/>
    <w:rsid w:val="0051416E"/>
    <w:rsid w:val="005208B2"/>
    <w:rsid w:val="00527FC0"/>
    <w:rsid w:val="00532FF4"/>
    <w:rsid w:val="005617D3"/>
    <w:rsid w:val="00566D47"/>
    <w:rsid w:val="00583E7B"/>
    <w:rsid w:val="00587256"/>
    <w:rsid w:val="005A7DC3"/>
    <w:rsid w:val="005B04B0"/>
    <w:rsid w:val="005C573A"/>
    <w:rsid w:val="005E3EFE"/>
    <w:rsid w:val="005F16E6"/>
    <w:rsid w:val="005F5856"/>
    <w:rsid w:val="006106B1"/>
    <w:rsid w:val="00616D0D"/>
    <w:rsid w:val="0061764E"/>
    <w:rsid w:val="00640EBF"/>
    <w:rsid w:val="0064305B"/>
    <w:rsid w:val="00651241"/>
    <w:rsid w:val="00664281"/>
    <w:rsid w:val="0066605E"/>
    <w:rsid w:val="00681217"/>
    <w:rsid w:val="00682F16"/>
    <w:rsid w:val="0068699D"/>
    <w:rsid w:val="006929B2"/>
    <w:rsid w:val="006A2C7C"/>
    <w:rsid w:val="006C0D36"/>
    <w:rsid w:val="006C59BA"/>
    <w:rsid w:val="006D45EB"/>
    <w:rsid w:val="00702DA0"/>
    <w:rsid w:val="00723BC4"/>
    <w:rsid w:val="00733E0D"/>
    <w:rsid w:val="00753BB2"/>
    <w:rsid w:val="007568D1"/>
    <w:rsid w:val="00760CE2"/>
    <w:rsid w:val="007631DD"/>
    <w:rsid w:val="00781867"/>
    <w:rsid w:val="00797BAA"/>
    <w:rsid w:val="007D121A"/>
    <w:rsid w:val="007D5D1A"/>
    <w:rsid w:val="007E6C36"/>
    <w:rsid w:val="007F6E76"/>
    <w:rsid w:val="008054DC"/>
    <w:rsid w:val="008063DD"/>
    <w:rsid w:val="00813467"/>
    <w:rsid w:val="0082704F"/>
    <w:rsid w:val="00834C4B"/>
    <w:rsid w:val="00835137"/>
    <w:rsid w:val="008373A7"/>
    <w:rsid w:val="00863E6F"/>
    <w:rsid w:val="00891257"/>
    <w:rsid w:val="008A687D"/>
    <w:rsid w:val="008C0258"/>
    <w:rsid w:val="008C17F0"/>
    <w:rsid w:val="008C2755"/>
    <w:rsid w:val="008D71E5"/>
    <w:rsid w:val="008E4412"/>
    <w:rsid w:val="008E4D23"/>
    <w:rsid w:val="008F7A0A"/>
    <w:rsid w:val="00961137"/>
    <w:rsid w:val="00963574"/>
    <w:rsid w:val="009747BD"/>
    <w:rsid w:val="00975979"/>
    <w:rsid w:val="0097728D"/>
    <w:rsid w:val="00981F4D"/>
    <w:rsid w:val="0098392B"/>
    <w:rsid w:val="00983C63"/>
    <w:rsid w:val="00985990"/>
    <w:rsid w:val="0098727D"/>
    <w:rsid w:val="00991251"/>
    <w:rsid w:val="0099230C"/>
    <w:rsid w:val="0099383A"/>
    <w:rsid w:val="00994547"/>
    <w:rsid w:val="009A242A"/>
    <w:rsid w:val="009B2B48"/>
    <w:rsid w:val="009D3F5D"/>
    <w:rsid w:val="009D78D6"/>
    <w:rsid w:val="009E04E7"/>
    <w:rsid w:val="009E5A3A"/>
    <w:rsid w:val="009E7744"/>
    <w:rsid w:val="009F6DFA"/>
    <w:rsid w:val="00A05034"/>
    <w:rsid w:val="00A073F9"/>
    <w:rsid w:val="00A12916"/>
    <w:rsid w:val="00A14D45"/>
    <w:rsid w:val="00A326C0"/>
    <w:rsid w:val="00A563A0"/>
    <w:rsid w:val="00A632B2"/>
    <w:rsid w:val="00A71ADB"/>
    <w:rsid w:val="00A7427F"/>
    <w:rsid w:val="00A746B8"/>
    <w:rsid w:val="00A770FD"/>
    <w:rsid w:val="00A80510"/>
    <w:rsid w:val="00A8762F"/>
    <w:rsid w:val="00A93453"/>
    <w:rsid w:val="00A95920"/>
    <w:rsid w:val="00AB2747"/>
    <w:rsid w:val="00AB2AA7"/>
    <w:rsid w:val="00AB3ABC"/>
    <w:rsid w:val="00AC77C7"/>
    <w:rsid w:val="00AD1697"/>
    <w:rsid w:val="00AD5663"/>
    <w:rsid w:val="00AD6062"/>
    <w:rsid w:val="00AD705F"/>
    <w:rsid w:val="00B1064B"/>
    <w:rsid w:val="00B24EEB"/>
    <w:rsid w:val="00B46473"/>
    <w:rsid w:val="00B54994"/>
    <w:rsid w:val="00B572FD"/>
    <w:rsid w:val="00B63B23"/>
    <w:rsid w:val="00B67180"/>
    <w:rsid w:val="00B71852"/>
    <w:rsid w:val="00B7406A"/>
    <w:rsid w:val="00B804FC"/>
    <w:rsid w:val="00B84AD8"/>
    <w:rsid w:val="00B92018"/>
    <w:rsid w:val="00B92069"/>
    <w:rsid w:val="00BA3044"/>
    <w:rsid w:val="00BB1C3F"/>
    <w:rsid w:val="00BB27B4"/>
    <w:rsid w:val="00BB54E2"/>
    <w:rsid w:val="00BD7115"/>
    <w:rsid w:val="00BD7394"/>
    <w:rsid w:val="00BE01B8"/>
    <w:rsid w:val="00BF29C2"/>
    <w:rsid w:val="00BF3243"/>
    <w:rsid w:val="00BF7D6F"/>
    <w:rsid w:val="00C01FD0"/>
    <w:rsid w:val="00C20F05"/>
    <w:rsid w:val="00C21D66"/>
    <w:rsid w:val="00C23D15"/>
    <w:rsid w:val="00C2570F"/>
    <w:rsid w:val="00C43ECC"/>
    <w:rsid w:val="00C51173"/>
    <w:rsid w:val="00C740BD"/>
    <w:rsid w:val="00C85C91"/>
    <w:rsid w:val="00C931CD"/>
    <w:rsid w:val="00CA1177"/>
    <w:rsid w:val="00CA6102"/>
    <w:rsid w:val="00CB19D8"/>
    <w:rsid w:val="00CB688B"/>
    <w:rsid w:val="00CC11EA"/>
    <w:rsid w:val="00CC2163"/>
    <w:rsid w:val="00CC704E"/>
    <w:rsid w:val="00D02CE6"/>
    <w:rsid w:val="00D11423"/>
    <w:rsid w:val="00D125EB"/>
    <w:rsid w:val="00D1686B"/>
    <w:rsid w:val="00D26AA8"/>
    <w:rsid w:val="00D35457"/>
    <w:rsid w:val="00D36123"/>
    <w:rsid w:val="00D5206D"/>
    <w:rsid w:val="00D574B8"/>
    <w:rsid w:val="00D705F4"/>
    <w:rsid w:val="00D81ACD"/>
    <w:rsid w:val="00D838E6"/>
    <w:rsid w:val="00D91F04"/>
    <w:rsid w:val="00DA3AC1"/>
    <w:rsid w:val="00DB27B1"/>
    <w:rsid w:val="00DC2185"/>
    <w:rsid w:val="00DC4318"/>
    <w:rsid w:val="00DD28AA"/>
    <w:rsid w:val="00DD39E0"/>
    <w:rsid w:val="00DD3B31"/>
    <w:rsid w:val="00DD6715"/>
    <w:rsid w:val="00DF5B5B"/>
    <w:rsid w:val="00E130E8"/>
    <w:rsid w:val="00E1708B"/>
    <w:rsid w:val="00E2609D"/>
    <w:rsid w:val="00E342B3"/>
    <w:rsid w:val="00E365DF"/>
    <w:rsid w:val="00E46CD3"/>
    <w:rsid w:val="00E548E7"/>
    <w:rsid w:val="00E566C0"/>
    <w:rsid w:val="00E578BE"/>
    <w:rsid w:val="00E81A7B"/>
    <w:rsid w:val="00E828E6"/>
    <w:rsid w:val="00E90E9A"/>
    <w:rsid w:val="00E97AFD"/>
    <w:rsid w:val="00EA16DD"/>
    <w:rsid w:val="00ED5CF8"/>
    <w:rsid w:val="00EE42E5"/>
    <w:rsid w:val="00EF57ED"/>
    <w:rsid w:val="00F15EF7"/>
    <w:rsid w:val="00F31105"/>
    <w:rsid w:val="00F40EE4"/>
    <w:rsid w:val="00F4310A"/>
    <w:rsid w:val="00F56C23"/>
    <w:rsid w:val="00F657C3"/>
    <w:rsid w:val="00F720B6"/>
    <w:rsid w:val="00F754D4"/>
    <w:rsid w:val="00F775D1"/>
    <w:rsid w:val="00F91B28"/>
    <w:rsid w:val="00FA603E"/>
    <w:rsid w:val="00FB5D72"/>
    <w:rsid w:val="00FC3591"/>
    <w:rsid w:val="00FC36EF"/>
    <w:rsid w:val="00FF0ADD"/>
    <w:rsid w:val="00FF14D4"/>
    <w:rsid w:val="00FF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0DA8"/>
  <w15:chartTrackingRefBased/>
  <w15:docId w15:val="{E314C8C9-0601-47B4-8770-B1EDB8BEA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2F6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List Paragraph,Normal2,Obiekt,List Paragraph1,Numerowanie,BulletC,normalny tekst,Preambuła,Akapit z listą BS,Kolorowa lista — akcent 11,Colorful Shading Accent 3,L1,Light List Accent 5"/>
    <w:basedOn w:val="Normalny"/>
    <w:link w:val="AkapitzlistZnak"/>
    <w:uiPriority w:val="34"/>
    <w:qFormat/>
    <w:rsid w:val="00FF32F6"/>
    <w:pPr>
      <w:spacing w:after="200" w:line="276" w:lineRule="auto"/>
      <w:ind w:left="720"/>
    </w:pPr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59"/>
    <w:rsid w:val="00FF32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Wypunktowanie Znak,List Paragraph Znak,Normal2 Znak,Obiekt Znak,List Paragraph1 Znak,Numerowanie Znak,BulletC Znak,normalny tekst Znak,Preambuła Znak,Akapit z listą BS Znak"/>
    <w:link w:val="Akapitzlist"/>
    <w:uiPriority w:val="34"/>
    <w:qFormat/>
    <w:locked/>
    <w:rsid w:val="00FF32F6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C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C3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gwpe62e7029msonormal">
    <w:name w:val="gwpe62e7029_msonormal"/>
    <w:basedOn w:val="Normalny"/>
    <w:rsid w:val="00E828E6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E365DF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65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65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65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65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65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77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76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77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76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rsid w:val="007E6C36"/>
    <w:pPr>
      <w:jc w:val="both"/>
    </w:pPr>
    <w:rPr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E6C3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50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50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50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A74D4-3A5F-444C-BAD6-2D88E71B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1283</Words>
  <Characters>7702</Characters>
  <Application>Microsoft Office Word</Application>
  <DocSecurity>4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Słupczyński</dc:creator>
  <cp:keywords/>
  <dc:description/>
  <cp:lastModifiedBy>AKW AKW</cp:lastModifiedBy>
  <cp:revision>2</cp:revision>
  <cp:lastPrinted>2026-04-22T10:56:00Z</cp:lastPrinted>
  <dcterms:created xsi:type="dcterms:W3CDTF">2026-04-22T10:56:00Z</dcterms:created>
  <dcterms:modified xsi:type="dcterms:W3CDTF">2026-04-22T10:56:00Z</dcterms:modified>
</cp:coreProperties>
</file>